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3B" w:rsidRPr="001F506F" w:rsidRDefault="005567FF" w:rsidP="005567FF">
      <w:pPr>
        <w:spacing w:line="600" w:lineRule="exact"/>
        <w:jc w:val="center"/>
        <w:rPr>
          <w:rFonts w:ascii="方正小标宋简体" w:eastAsia="方正小标宋简体" w:hint="eastAsia"/>
          <w:sz w:val="44"/>
          <w:szCs w:val="32"/>
        </w:rPr>
      </w:pPr>
      <w:bookmarkStart w:id="0" w:name="_GoBack"/>
      <w:r w:rsidRPr="001F506F">
        <w:rPr>
          <w:rFonts w:ascii="方正小标宋简体" w:eastAsia="方正小标宋简体" w:hint="eastAsia"/>
          <w:sz w:val="44"/>
          <w:szCs w:val="32"/>
        </w:rPr>
        <w:t>2020</w:t>
      </w:r>
      <w:r w:rsidRPr="001F506F">
        <w:rPr>
          <w:rFonts w:ascii="方正小标宋简体" w:eastAsia="方正小标宋简体" w:hint="eastAsia"/>
          <w:sz w:val="44"/>
          <w:szCs w:val="32"/>
        </w:rPr>
        <w:t>年度青岛市科学技术进步奖</w:t>
      </w:r>
      <w:r w:rsidRPr="001F506F">
        <w:rPr>
          <w:rFonts w:ascii="方正小标宋简体" w:eastAsia="方正小标宋简体" w:hint="eastAsia"/>
          <w:sz w:val="44"/>
          <w:szCs w:val="32"/>
        </w:rPr>
        <w:t>推荐公示材料</w:t>
      </w:r>
    </w:p>
    <w:bookmarkEnd w:id="0"/>
    <w:p w:rsidR="005567FF" w:rsidRDefault="005567FF" w:rsidP="001F506F">
      <w:pPr>
        <w:pStyle w:val="1"/>
        <w:spacing w:before="0" w:after="0" w:line="560" w:lineRule="exact"/>
        <w:ind w:firstLineChars="200" w:firstLine="640"/>
        <w:rPr>
          <w:rFonts w:ascii="黑体" w:eastAsia="黑体" w:hAnsi="黑体" w:hint="eastAsia"/>
          <w:b w:val="0"/>
          <w:sz w:val="32"/>
          <w:szCs w:val="32"/>
        </w:rPr>
      </w:pP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t>一</w:t>
      </w:r>
      <w:r w:rsidR="001F506F">
        <w:rPr>
          <w:rFonts w:ascii="黑体" w:eastAsia="黑体" w:hAnsi="黑体" w:hint="eastAsia"/>
          <w:b w:val="0"/>
          <w:sz w:val="32"/>
          <w:szCs w:val="32"/>
        </w:rPr>
        <w:t>、</w:t>
      </w:r>
      <w:r w:rsidRPr="001F506F">
        <w:rPr>
          <w:rFonts w:ascii="黑体" w:eastAsia="黑体" w:hAnsi="黑体" w:hint="eastAsia"/>
          <w:b w:val="0"/>
          <w:sz w:val="32"/>
          <w:szCs w:val="32"/>
        </w:rPr>
        <w:t>项目名称</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海洋超高分辨率地震探测技术及其在重大工程中的应用</w:t>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t>二</w:t>
      </w:r>
      <w:r w:rsidR="001F506F">
        <w:rPr>
          <w:rFonts w:ascii="黑体" w:eastAsia="黑体" w:hAnsi="黑体" w:hint="eastAsia"/>
          <w:b w:val="0"/>
          <w:sz w:val="32"/>
          <w:szCs w:val="32"/>
        </w:rPr>
        <w:t>、</w:t>
      </w:r>
      <w:r w:rsidRPr="001F506F">
        <w:rPr>
          <w:rFonts w:ascii="黑体" w:eastAsia="黑体" w:hAnsi="黑体" w:hint="eastAsia"/>
          <w:b w:val="0"/>
          <w:sz w:val="32"/>
          <w:szCs w:val="32"/>
        </w:rPr>
        <w:t>推荐单位</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自然资源部第一海洋研究所</w:t>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t>三</w:t>
      </w:r>
      <w:r w:rsidR="001F506F">
        <w:rPr>
          <w:rFonts w:ascii="黑体" w:eastAsia="黑体" w:hAnsi="黑体" w:hint="eastAsia"/>
          <w:b w:val="0"/>
          <w:sz w:val="32"/>
          <w:szCs w:val="32"/>
        </w:rPr>
        <w:t>、</w:t>
      </w:r>
      <w:r w:rsidRPr="001F506F">
        <w:rPr>
          <w:rFonts w:ascii="黑体" w:eastAsia="黑体" w:hAnsi="黑体" w:hint="eastAsia"/>
          <w:b w:val="0"/>
          <w:sz w:val="32"/>
          <w:szCs w:val="32"/>
        </w:rPr>
        <w:t>推荐意见</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本项目依托多项国家重点项目和工程，历经近</w:t>
      </w:r>
      <w:r w:rsidRPr="001F506F">
        <w:rPr>
          <w:rFonts w:eastAsia="仿宋_GB2312" w:hAnsi="方正粗黑宋简体" w:hint="eastAsia"/>
          <w:sz w:val="32"/>
          <w:szCs w:val="32"/>
        </w:rPr>
        <w:t>20</w:t>
      </w:r>
      <w:r w:rsidRPr="001F506F">
        <w:rPr>
          <w:rFonts w:eastAsia="仿宋_GB2312" w:hAnsi="方正粗黑宋简体" w:hint="eastAsia"/>
          <w:sz w:val="32"/>
          <w:szCs w:val="32"/>
        </w:rPr>
        <w:t>年攻关，研制我国首套海洋超高分辨率多道地震探测系统，并形成系列化产品，极大提高了海床浅部地层的成像能力。该技术</w:t>
      </w:r>
      <w:r w:rsidRPr="001F506F">
        <w:rPr>
          <w:rFonts w:eastAsia="仿宋_GB2312" w:hAnsi="方正粗黑宋简体" w:hint="eastAsia"/>
          <w:sz w:val="32"/>
          <w:szCs w:val="32"/>
        </w:rPr>
        <w:t>成果在青岛跨海大桥、胶州湾海底隧道（</w:t>
      </w:r>
      <w:proofErr w:type="gramStart"/>
      <w:r w:rsidRPr="001F506F">
        <w:rPr>
          <w:rFonts w:eastAsia="仿宋_GB2312" w:hAnsi="方正粗黑宋简体" w:hint="eastAsia"/>
          <w:sz w:val="32"/>
          <w:szCs w:val="32"/>
        </w:rPr>
        <w:t>一</w:t>
      </w:r>
      <w:proofErr w:type="gramEnd"/>
      <w:r w:rsidRPr="001F506F">
        <w:rPr>
          <w:rFonts w:eastAsia="仿宋_GB2312" w:hAnsi="方正粗黑宋简体" w:hint="eastAsia"/>
          <w:sz w:val="32"/>
          <w:szCs w:val="32"/>
        </w:rPr>
        <w:t>隧、二隧）、我国十余个沿海核电厂址海域勘察、海域新资源勘查、海洋灾害地质勘察等项目中得到广泛应用，产生了显著的社会效益。我单位认真审阅了“海洋超高分辨率地震探测技术及其在重大工程中的应用”项目推荐材料，审查了完成人资格，确认材料真实有效，相关栏目填报符合要求。按要求，我单位和项目主要完成人所在单位都已对该项目的拟推荐情况进行了公示，目前无异议。推荐该项目为青岛市科技进步奖一等奖。</w:t>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t>四</w:t>
      </w:r>
      <w:r w:rsidR="001F506F">
        <w:rPr>
          <w:rFonts w:ascii="黑体" w:eastAsia="黑体" w:hAnsi="黑体" w:hint="eastAsia"/>
          <w:b w:val="0"/>
          <w:sz w:val="32"/>
          <w:szCs w:val="32"/>
        </w:rPr>
        <w:t>、</w:t>
      </w:r>
      <w:r w:rsidRPr="001F506F">
        <w:rPr>
          <w:rFonts w:ascii="黑体" w:eastAsia="黑体" w:hAnsi="黑体" w:hint="eastAsia"/>
          <w:b w:val="0"/>
          <w:sz w:val="32"/>
          <w:szCs w:val="32"/>
        </w:rPr>
        <w:t>项目简介</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本项目依托多项国家重点项目，历经近</w:t>
      </w:r>
      <w:r w:rsidRPr="001F506F">
        <w:rPr>
          <w:rFonts w:eastAsia="仿宋_GB2312" w:hAnsi="方正粗黑宋简体" w:hint="eastAsia"/>
          <w:sz w:val="32"/>
          <w:szCs w:val="32"/>
        </w:rPr>
        <w:t>20</w:t>
      </w:r>
      <w:r w:rsidRPr="001F506F">
        <w:rPr>
          <w:rFonts w:eastAsia="仿宋_GB2312" w:hAnsi="方正粗黑宋简体" w:hint="eastAsia"/>
          <w:sz w:val="32"/>
          <w:szCs w:val="32"/>
        </w:rPr>
        <w:t>年攻关，突破了高宽频等离子体震源、高密</w:t>
      </w:r>
      <w:r w:rsidRPr="001F506F">
        <w:rPr>
          <w:rFonts w:eastAsia="仿宋_GB2312" w:hAnsi="方正粗黑宋简体" w:hint="eastAsia"/>
          <w:sz w:val="32"/>
          <w:szCs w:val="32"/>
        </w:rPr>
        <w:t>度多道数字缆、高分辨率地震资料特殊处理等关键技术，研制出我国首套海洋超高分辨率地震探测系统，极大提高了海床浅部地层的成像能力。主要创新成果如下：（</w:t>
      </w:r>
      <w:r w:rsidRPr="001F506F">
        <w:rPr>
          <w:rFonts w:eastAsia="仿宋_GB2312" w:hAnsi="方正粗黑宋简体" w:hint="eastAsia"/>
          <w:sz w:val="32"/>
          <w:szCs w:val="32"/>
        </w:rPr>
        <w:t>1</w:t>
      </w:r>
      <w:r w:rsidRPr="001F506F">
        <w:rPr>
          <w:rFonts w:eastAsia="仿宋_GB2312" w:hAnsi="方正粗黑宋简体" w:hint="eastAsia"/>
          <w:sz w:val="32"/>
          <w:szCs w:val="32"/>
        </w:rPr>
        <w:t>）创制出高宽频等离子体震源，攻克了震源激发间隔长、子波主频低等技术瓶颈。（</w:t>
      </w:r>
      <w:r w:rsidRPr="001F506F">
        <w:rPr>
          <w:rFonts w:eastAsia="仿宋_GB2312" w:hAnsi="方正粗黑宋简体" w:hint="eastAsia"/>
          <w:sz w:val="32"/>
          <w:szCs w:val="32"/>
        </w:rPr>
        <w:t>2</w:t>
      </w:r>
      <w:r w:rsidRPr="001F506F">
        <w:rPr>
          <w:rFonts w:eastAsia="仿宋_GB2312" w:hAnsi="方正粗黑宋简体" w:hint="eastAsia"/>
          <w:sz w:val="32"/>
          <w:szCs w:val="32"/>
        </w:rPr>
        <w:t>）研发了高密度多道数字缆，解决了时间上、空间上采样率低等技术难</w:t>
      </w:r>
      <w:r w:rsidRPr="001F506F">
        <w:rPr>
          <w:rFonts w:eastAsia="仿宋_GB2312" w:hAnsi="方正粗黑宋简体" w:hint="eastAsia"/>
          <w:sz w:val="32"/>
          <w:szCs w:val="32"/>
        </w:rPr>
        <w:lastRenderedPageBreak/>
        <w:t>题。（</w:t>
      </w:r>
      <w:r w:rsidRPr="001F506F">
        <w:rPr>
          <w:rFonts w:eastAsia="仿宋_GB2312" w:hAnsi="方正粗黑宋简体" w:hint="eastAsia"/>
          <w:sz w:val="32"/>
          <w:szCs w:val="32"/>
        </w:rPr>
        <w:t>3</w:t>
      </w:r>
      <w:r w:rsidRPr="001F506F">
        <w:rPr>
          <w:rFonts w:eastAsia="仿宋_GB2312" w:hAnsi="方正粗黑宋简体" w:hint="eastAsia"/>
          <w:sz w:val="32"/>
          <w:szCs w:val="32"/>
        </w:rPr>
        <w:t>）创建了针对超高分辨率地震资料的信噪分离和成像新技术。项目成果在胶州湾大桥、胶州湾海底隧道等工程以及青岛市活动断层探测与地震危险性评价项目中得到广泛应用，查清了桥隧通道区内精细的地层结构、基岩顶面埋深以及存在的断层构造</w:t>
      </w:r>
      <w:r w:rsidRPr="001F506F">
        <w:rPr>
          <w:rFonts w:eastAsia="仿宋_GB2312" w:hAnsi="方正粗黑宋简体" w:hint="eastAsia"/>
          <w:sz w:val="32"/>
          <w:szCs w:val="32"/>
        </w:rPr>
        <w:t>，厘定了</w:t>
      </w:r>
      <w:proofErr w:type="gramStart"/>
      <w:r w:rsidRPr="001F506F">
        <w:rPr>
          <w:rFonts w:eastAsia="仿宋_GB2312" w:hAnsi="方正粗黑宋简体" w:hint="eastAsia"/>
          <w:sz w:val="32"/>
          <w:szCs w:val="32"/>
        </w:rPr>
        <w:t>沧</w:t>
      </w:r>
      <w:proofErr w:type="gramEnd"/>
      <w:r w:rsidRPr="001F506F">
        <w:rPr>
          <w:rFonts w:eastAsia="仿宋_GB2312" w:hAnsi="方正粗黑宋简体" w:hint="eastAsia"/>
          <w:sz w:val="32"/>
          <w:szCs w:val="32"/>
        </w:rPr>
        <w:t>口断裂在胶州湾的展布、产状和性质。项目成果还为石岛核电、苍南核电、港珠澳大桥等沿海十几个重大海洋工程项目的地震安全评估提供了可靠的地质依据。超高分辨率多道地震探测该技术方法写入国家标准，引领海洋工程勘察技术的变革升级产生了显著的社会效益。项目获国内外授权发明专利</w:t>
      </w:r>
      <w:r w:rsidRPr="001F506F">
        <w:rPr>
          <w:rFonts w:eastAsia="仿宋_GB2312" w:hAnsi="方正粗黑宋简体" w:hint="eastAsia"/>
          <w:sz w:val="32"/>
          <w:szCs w:val="32"/>
        </w:rPr>
        <w:t>15</w:t>
      </w:r>
      <w:r w:rsidRPr="001F506F">
        <w:rPr>
          <w:rFonts w:eastAsia="仿宋_GB2312" w:hAnsi="方正粗黑宋简体" w:hint="eastAsia"/>
          <w:sz w:val="32"/>
          <w:szCs w:val="32"/>
        </w:rPr>
        <w:t>项，实用新型专利</w:t>
      </w:r>
      <w:r w:rsidRPr="001F506F">
        <w:rPr>
          <w:rFonts w:eastAsia="仿宋_GB2312" w:hAnsi="方正粗黑宋简体" w:hint="eastAsia"/>
          <w:sz w:val="32"/>
          <w:szCs w:val="32"/>
        </w:rPr>
        <w:t>21</w:t>
      </w:r>
      <w:r w:rsidRPr="001F506F">
        <w:rPr>
          <w:rFonts w:eastAsia="仿宋_GB2312" w:hAnsi="方正粗黑宋简体" w:hint="eastAsia"/>
          <w:sz w:val="32"/>
          <w:szCs w:val="32"/>
        </w:rPr>
        <w:t>项，软件著作权</w:t>
      </w:r>
      <w:r w:rsidRPr="001F506F">
        <w:rPr>
          <w:rFonts w:eastAsia="仿宋_GB2312" w:hAnsi="方正粗黑宋简体" w:hint="eastAsia"/>
          <w:sz w:val="32"/>
          <w:szCs w:val="32"/>
        </w:rPr>
        <w:t>11</w:t>
      </w:r>
      <w:r w:rsidRPr="001F506F">
        <w:rPr>
          <w:rFonts w:eastAsia="仿宋_GB2312" w:hAnsi="方正粗黑宋简体" w:hint="eastAsia"/>
          <w:sz w:val="32"/>
          <w:szCs w:val="32"/>
        </w:rPr>
        <w:t>项，发表论文</w:t>
      </w:r>
      <w:r w:rsidRPr="001F506F">
        <w:rPr>
          <w:rFonts w:eastAsia="仿宋_GB2312" w:hAnsi="方正粗黑宋简体" w:hint="eastAsia"/>
          <w:sz w:val="32"/>
          <w:szCs w:val="32"/>
        </w:rPr>
        <w:t>92</w:t>
      </w:r>
      <w:r w:rsidRPr="001F506F">
        <w:rPr>
          <w:rFonts w:eastAsia="仿宋_GB2312" w:hAnsi="方正粗黑宋简体" w:hint="eastAsia"/>
          <w:sz w:val="32"/>
          <w:szCs w:val="32"/>
        </w:rPr>
        <w:t>篇，出版专著</w:t>
      </w:r>
      <w:r w:rsidRPr="001F506F">
        <w:rPr>
          <w:rFonts w:eastAsia="仿宋_GB2312" w:hAnsi="方正粗黑宋简体" w:hint="eastAsia"/>
          <w:sz w:val="32"/>
          <w:szCs w:val="32"/>
        </w:rPr>
        <w:t>2</w:t>
      </w:r>
      <w:r w:rsidRPr="001F506F">
        <w:rPr>
          <w:rFonts w:eastAsia="仿宋_GB2312" w:hAnsi="方正粗黑宋简体" w:hint="eastAsia"/>
          <w:sz w:val="32"/>
          <w:szCs w:val="32"/>
        </w:rPr>
        <w:t>部；项目成果实现了核心技术—成套装备—工程应用—产业化的全链条创新，引领了超高分辨率地震探测技术的发展，专家鉴定认为项目“整体上达到了国际先进水平，脉冲等离子体震源的主</w:t>
      </w:r>
      <w:r w:rsidRPr="001F506F">
        <w:rPr>
          <w:rFonts w:eastAsia="仿宋_GB2312" w:hAnsi="方正粗黑宋简体" w:hint="eastAsia"/>
          <w:sz w:val="32"/>
          <w:szCs w:val="32"/>
        </w:rPr>
        <w:t>要技术指标达到国际领先水平”。</w:t>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t>五</w:t>
      </w:r>
      <w:r w:rsidR="001F506F">
        <w:rPr>
          <w:rFonts w:ascii="黑体" w:eastAsia="黑体" w:hAnsi="黑体" w:hint="eastAsia"/>
          <w:b w:val="0"/>
          <w:sz w:val="32"/>
          <w:szCs w:val="32"/>
        </w:rPr>
        <w:t>、</w:t>
      </w:r>
      <w:r w:rsidRPr="001F506F">
        <w:rPr>
          <w:rFonts w:ascii="黑体" w:eastAsia="黑体" w:hAnsi="黑体" w:hint="eastAsia"/>
          <w:b w:val="0"/>
          <w:sz w:val="32"/>
          <w:szCs w:val="32"/>
        </w:rPr>
        <w:t>客观评价</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w:t>
      </w:r>
      <w:r w:rsidRPr="001F506F">
        <w:rPr>
          <w:rFonts w:eastAsia="仿宋_GB2312" w:hAnsi="方正粗黑宋简体" w:hint="eastAsia"/>
          <w:sz w:val="32"/>
          <w:szCs w:val="32"/>
        </w:rPr>
        <w:t>1</w:t>
      </w:r>
      <w:r w:rsidRPr="001F506F">
        <w:rPr>
          <w:rFonts w:eastAsia="仿宋_GB2312" w:hAnsi="方正粗黑宋简体" w:hint="eastAsia"/>
          <w:sz w:val="32"/>
          <w:szCs w:val="32"/>
        </w:rPr>
        <w:t>）中交公路规划设计院给出的评价为：我单位承担的“港珠澳大桥工程可行性研究”、“青岛海湾大桥</w:t>
      </w:r>
      <w:r w:rsidRPr="001F506F">
        <w:rPr>
          <w:rFonts w:eastAsia="仿宋_GB2312" w:hAnsi="方正粗黑宋简体" w:hint="eastAsia"/>
          <w:sz w:val="32"/>
          <w:szCs w:val="32"/>
        </w:rPr>
        <w:t>(</w:t>
      </w:r>
      <w:r w:rsidRPr="001F506F">
        <w:rPr>
          <w:rFonts w:eastAsia="仿宋_GB2312" w:hAnsi="方正粗黑宋简体" w:hint="eastAsia"/>
          <w:sz w:val="32"/>
          <w:szCs w:val="32"/>
        </w:rPr>
        <w:t>北桥位</w:t>
      </w:r>
      <w:r w:rsidRPr="001F506F">
        <w:rPr>
          <w:rFonts w:eastAsia="仿宋_GB2312" w:hAnsi="方正粗黑宋简体" w:hint="eastAsia"/>
          <w:sz w:val="32"/>
          <w:szCs w:val="32"/>
        </w:rPr>
        <w:t>)</w:t>
      </w:r>
      <w:r w:rsidRPr="001F506F">
        <w:rPr>
          <w:rFonts w:eastAsia="仿宋_GB2312" w:hAnsi="方正粗黑宋简体" w:hint="eastAsia"/>
          <w:sz w:val="32"/>
          <w:szCs w:val="32"/>
        </w:rPr>
        <w:t>初步设计阶段工程地质勘察”中</w:t>
      </w:r>
      <w:r w:rsidRPr="001F506F">
        <w:rPr>
          <w:rFonts w:eastAsia="仿宋_GB2312" w:hAnsi="方正粗黑宋简体" w:hint="eastAsia"/>
          <w:sz w:val="32"/>
          <w:szCs w:val="32"/>
        </w:rPr>
        <w:t>,</w:t>
      </w:r>
      <w:r w:rsidRPr="001F506F">
        <w:rPr>
          <w:rFonts w:eastAsia="仿宋_GB2312" w:hAnsi="方正粗黑宋简体" w:hint="eastAsia"/>
          <w:sz w:val="32"/>
          <w:szCs w:val="32"/>
        </w:rPr>
        <w:t>使用了项目研发的“宽频大能量等离子体震源”、“小道距多道数字地震拖缆”等技术成果。获得的多道地震剖面清晰可靠</w:t>
      </w:r>
      <w:r w:rsidRPr="001F506F">
        <w:rPr>
          <w:rFonts w:eastAsia="仿宋_GB2312" w:hAnsi="方正粗黑宋简体" w:hint="eastAsia"/>
          <w:sz w:val="32"/>
          <w:szCs w:val="32"/>
        </w:rPr>
        <w:t>,</w:t>
      </w:r>
      <w:r w:rsidRPr="001F506F">
        <w:rPr>
          <w:rFonts w:eastAsia="仿宋_GB2312" w:hAnsi="方正粗黑宋简体" w:hint="eastAsia"/>
          <w:sz w:val="32"/>
          <w:szCs w:val="32"/>
        </w:rPr>
        <w:t>解决了港珠澳大桥、青岛海湾大桥路由基岩埋深、断裂位置、浅层气分布等重要工程地质问题</w:t>
      </w:r>
      <w:r w:rsidRPr="001F506F">
        <w:rPr>
          <w:rFonts w:eastAsia="仿宋_GB2312" w:hAnsi="方正粗黑宋简体" w:hint="eastAsia"/>
          <w:sz w:val="32"/>
          <w:szCs w:val="32"/>
        </w:rPr>
        <w:t>,</w:t>
      </w:r>
      <w:r w:rsidRPr="001F506F">
        <w:rPr>
          <w:rFonts w:eastAsia="仿宋_GB2312" w:hAnsi="方正粗黑宋简体" w:hint="eastAsia"/>
          <w:sz w:val="32"/>
          <w:szCs w:val="32"/>
        </w:rPr>
        <w:t>为大桥的可行性研究和工程设计提供了不可或缺的基础性数据和资料。</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w:t>
      </w:r>
      <w:r w:rsidRPr="001F506F">
        <w:rPr>
          <w:rFonts w:eastAsia="仿宋_GB2312" w:hAnsi="方正粗黑宋简体" w:hint="eastAsia"/>
          <w:sz w:val="32"/>
          <w:szCs w:val="32"/>
        </w:rPr>
        <w:t>2</w:t>
      </w:r>
      <w:r w:rsidRPr="001F506F">
        <w:rPr>
          <w:rFonts w:eastAsia="仿宋_GB2312" w:hAnsi="方正粗黑宋简体" w:hint="eastAsia"/>
          <w:sz w:val="32"/>
          <w:szCs w:val="32"/>
        </w:rPr>
        <w:t>）青岛工程咨询院给出的评价为：“青岛胶州湾湾口海底隧道工程”和“青岛胶州湾湾口海底隧道地质</w:t>
      </w:r>
      <w:r w:rsidRPr="001F506F">
        <w:rPr>
          <w:rFonts w:eastAsia="仿宋_GB2312" w:hAnsi="方正粗黑宋简体" w:hint="eastAsia"/>
          <w:sz w:val="32"/>
          <w:szCs w:val="32"/>
        </w:rPr>
        <w:t>F3</w:t>
      </w:r>
      <w:r w:rsidRPr="001F506F">
        <w:rPr>
          <w:rFonts w:eastAsia="仿宋_GB2312" w:hAnsi="方正粗黑宋简体" w:hint="eastAsia"/>
          <w:sz w:val="32"/>
          <w:szCs w:val="32"/>
        </w:rPr>
        <w:t>断裂物探”工作中使用了项目研发的本项目研发的“宽高频大能量等离子体震源”、“高密度小</w:t>
      </w:r>
      <w:r w:rsidRPr="001F506F">
        <w:rPr>
          <w:rFonts w:eastAsia="仿宋_GB2312" w:hAnsi="方正粗黑宋简体" w:hint="eastAsia"/>
          <w:sz w:val="32"/>
          <w:szCs w:val="32"/>
        </w:rPr>
        <w:lastRenderedPageBreak/>
        <w:t>道距高分辨率数字地震拖缆与采集系统”和“高分辨率地震资料后处理软件系统”等海洋超高分</w:t>
      </w:r>
      <w:r w:rsidRPr="001F506F">
        <w:rPr>
          <w:rFonts w:ascii="宋体" w:hAnsi="宋体" w:cs="宋体" w:hint="eastAsia"/>
          <w:sz w:val="32"/>
          <w:szCs w:val="32"/>
        </w:rPr>
        <w:t>辦</w:t>
      </w:r>
      <w:r w:rsidRPr="001F506F">
        <w:rPr>
          <w:rFonts w:eastAsia="仿宋_GB2312" w:hAnsi="方正粗黑宋简体" w:cs="方正粗黑宋简体" w:hint="eastAsia"/>
          <w:sz w:val="32"/>
          <w:szCs w:val="32"/>
        </w:rPr>
        <w:t>率多道地震探测设备成果</w:t>
      </w:r>
      <w:r w:rsidRPr="001F506F">
        <w:rPr>
          <w:rFonts w:eastAsia="仿宋_GB2312" w:hAnsi="方正粗黑宋简体" w:hint="eastAsia"/>
          <w:sz w:val="32"/>
          <w:szCs w:val="32"/>
        </w:rPr>
        <w:t>,</w:t>
      </w:r>
      <w:r w:rsidRPr="001F506F">
        <w:rPr>
          <w:rFonts w:eastAsia="仿宋_GB2312" w:hAnsi="方正粗黑宋简体" w:hint="eastAsia"/>
          <w:sz w:val="32"/>
          <w:szCs w:val="32"/>
        </w:rPr>
        <w:t>在胶州湾湾口海域开展了调</w:t>
      </w:r>
      <w:proofErr w:type="gramStart"/>
      <w:r w:rsidRPr="001F506F">
        <w:rPr>
          <w:rFonts w:ascii="宋体" w:hAnsi="宋体" w:cs="宋体" w:hint="eastAsia"/>
          <w:sz w:val="32"/>
          <w:szCs w:val="32"/>
        </w:rPr>
        <w:t>査</w:t>
      </w:r>
      <w:proofErr w:type="gramEnd"/>
      <w:r w:rsidRPr="001F506F">
        <w:rPr>
          <w:rFonts w:eastAsia="仿宋_GB2312" w:hAnsi="方正粗黑宋简体" w:cs="方正粗黑宋简体" w:hint="eastAsia"/>
          <w:sz w:val="32"/>
          <w:szCs w:val="32"/>
        </w:rPr>
        <w:t>工作。获得的地震数据具有较高的信噪比</w:t>
      </w:r>
      <w:r w:rsidRPr="001F506F">
        <w:rPr>
          <w:rFonts w:eastAsia="仿宋_GB2312" w:hAnsi="方正粗黑宋简体" w:hint="eastAsia"/>
          <w:sz w:val="32"/>
          <w:szCs w:val="32"/>
        </w:rPr>
        <w:t>,</w:t>
      </w:r>
      <w:r w:rsidRPr="001F506F">
        <w:rPr>
          <w:rFonts w:eastAsia="仿宋_GB2312" w:hAnsi="方正粗黑宋简体" w:hint="eastAsia"/>
          <w:sz w:val="32"/>
          <w:szCs w:val="32"/>
        </w:rPr>
        <w:t>处理后剖面清晰、分</w:t>
      </w:r>
      <w:r w:rsidRPr="001F506F">
        <w:rPr>
          <w:rFonts w:ascii="宋体" w:hAnsi="宋体" w:cs="宋体" w:hint="eastAsia"/>
          <w:sz w:val="32"/>
          <w:szCs w:val="32"/>
        </w:rPr>
        <w:t>辦</w:t>
      </w:r>
      <w:r w:rsidRPr="001F506F">
        <w:rPr>
          <w:rFonts w:eastAsia="仿宋_GB2312" w:hAnsi="方正粗黑宋简体" w:cs="方正粗黑宋简体" w:hint="eastAsia"/>
          <w:sz w:val="32"/>
          <w:szCs w:val="32"/>
        </w:rPr>
        <w:t>率高</w:t>
      </w:r>
      <w:r w:rsidRPr="001F506F">
        <w:rPr>
          <w:rFonts w:eastAsia="仿宋_GB2312" w:hAnsi="方正粗黑宋简体" w:hint="eastAsia"/>
          <w:sz w:val="32"/>
          <w:szCs w:val="32"/>
        </w:rPr>
        <w:t>,</w:t>
      </w:r>
      <w:r w:rsidRPr="001F506F">
        <w:rPr>
          <w:rFonts w:eastAsia="仿宋_GB2312" w:hAnsi="方正粗黑宋简体" w:hint="eastAsia"/>
          <w:sz w:val="32"/>
          <w:szCs w:val="32"/>
        </w:rPr>
        <w:t>阐明了隧道路由工程地质情况和</w:t>
      </w:r>
      <w:r w:rsidRPr="001F506F">
        <w:rPr>
          <w:rFonts w:eastAsia="仿宋_GB2312" w:hAnsi="方正粗黑宋简体" w:hint="eastAsia"/>
          <w:sz w:val="32"/>
          <w:szCs w:val="32"/>
        </w:rPr>
        <w:t>F3</w:t>
      </w:r>
      <w:r w:rsidRPr="001F506F">
        <w:rPr>
          <w:rFonts w:eastAsia="仿宋_GB2312" w:hAnsi="方正粗黑宋简体" w:hint="eastAsia"/>
          <w:sz w:val="32"/>
          <w:szCs w:val="32"/>
        </w:rPr>
        <w:t>断裂的特征</w:t>
      </w:r>
      <w:r w:rsidRPr="001F506F">
        <w:rPr>
          <w:rFonts w:eastAsia="仿宋_GB2312" w:hAnsi="方正粗黑宋简体" w:hint="eastAsia"/>
          <w:sz w:val="32"/>
          <w:szCs w:val="32"/>
        </w:rPr>
        <w:t>,</w:t>
      </w:r>
      <w:r w:rsidRPr="001F506F">
        <w:rPr>
          <w:rFonts w:eastAsia="仿宋_GB2312" w:hAnsi="方正粗黑宋简体" w:hint="eastAsia"/>
          <w:sz w:val="32"/>
          <w:szCs w:val="32"/>
        </w:rPr>
        <w:t>为隧道工程可行性阶段提供了重要的基础资料。</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w:t>
      </w:r>
      <w:r w:rsidRPr="001F506F">
        <w:rPr>
          <w:rFonts w:eastAsia="仿宋_GB2312" w:hAnsi="方正粗黑宋简体" w:hint="eastAsia"/>
          <w:sz w:val="32"/>
          <w:szCs w:val="32"/>
        </w:rPr>
        <w:t>3</w:t>
      </w:r>
      <w:r w:rsidRPr="001F506F">
        <w:rPr>
          <w:rFonts w:eastAsia="仿宋_GB2312" w:hAnsi="方正粗黑宋简体" w:hint="eastAsia"/>
          <w:sz w:val="32"/>
          <w:szCs w:val="32"/>
        </w:rPr>
        <w:t>）青岛国信建设投资有限公司给出的评价为</w:t>
      </w:r>
      <w:r w:rsidRPr="001F506F">
        <w:rPr>
          <w:rFonts w:eastAsia="仿宋_GB2312" w:hAnsi="方正粗黑宋简体" w:hint="eastAsia"/>
          <w:sz w:val="32"/>
          <w:szCs w:val="32"/>
        </w:rPr>
        <w:t>：“青岛第二条海底隧道预可</w:t>
      </w:r>
      <w:proofErr w:type="gramStart"/>
      <w:r w:rsidRPr="001F506F">
        <w:rPr>
          <w:rFonts w:eastAsia="仿宋_GB2312" w:hAnsi="方正粗黑宋简体" w:hint="eastAsia"/>
          <w:sz w:val="32"/>
          <w:szCs w:val="32"/>
        </w:rPr>
        <w:t>研</w:t>
      </w:r>
      <w:proofErr w:type="gramEnd"/>
      <w:r w:rsidRPr="001F506F">
        <w:rPr>
          <w:rFonts w:eastAsia="仿宋_GB2312" w:hAnsi="方正粗黑宋简体" w:hint="eastAsia"/>
          <w:sz w:val="32"/>
          <w:szCs w:val="32"/>
        </w:rPr>
        <w:t>阶段地质勘察”工作中使用了项目研发的海底浅层高分辨率多道地震探测设备成果</w:t>
      </w:r>
      <w:r w:rsidRPr="001F506F">
        <w:rPr>
          <w:rFonts w:eastAsia="仿宋_GB2312" w:hAnsi="方正粗黑宋简体" w:hint="eastAsia"/>
          <w:sz w:val="32"/>
          <w:szCs w:val="32"/>
        </w:rPr>
        <w:t>,</w:t>
      </w:r>
      <w:r w:rsidRPr="001F506F">
        <w:rPr>
          <w:rFonts w:eastAsia="仿宋_GB2312" w:hAnsi="方正粗黑宋简体" w:hint="eastAsia"/>
          <w:sz w:val="32"/>
          <w:szCs w:val="32"/>
        </w:rPr>
        <w:t>在胶州湾海域开展了调</w:t>
      </w:r>
      <w:proofErr w:type="gramStart"/>
      <w:r w:rsidRPr="001F506F">
        <w:rPr>
          <w:rFonts w:ascii="宋体" w:hAnsi="宋体" w:cs="宋体" w:hint="eastAsia"/>
          <w:sz w:val="32"/>
          <w:szCs w:val="32"/>
        </w:rPr>
        <w:t>査</w:t>
      </w:r>
      <w:proofErr w:type="gramEnd"/>
      <w:r w:rsidRPr="001F506F">
        <w:rPr>
          <w:rFonts w:eastAsia="仿宋_GB2312" w:hAnsi="方正粗黑宋简体" w:cs="方正粗黑宋简体" w:hint="eastAsia"/>
          <w:sz w:val="32"/>
          <w:szCs w:val="32"/>
        </w:rPr>
        <w:t>工作。外业中设备工作稳定</w:t>
      </w:r>
      <w:r w:rsidRPr="001F506F">
        <w:rPr>
          <w:rFonts w:eastAsia="仿宋_GB2312" w:hAnsi="方正粗黑宋简体" w:hint="eastAsia"/>
          <w:sz w:val="32"/>
          <w:szCs w:val="32"/>
        </w:rPr>
        <w:t>,</w:t>
      </w:r>
      <w:r w:rsidRPr="001F506F">
        <w:rPr>
          <w:rFonts w:eastAsia="仿宋_GB2312" w:hAnsi="方正粗黑宋简体" w:hint="eastAsia"/>
          <w:sz w:val="32"/>
          <w:szCs w:val="32"/>
        </w:rPr>
        <w:t>获得的地震数据具有较高的信噪比</w:t>
      </w:r>
      <w:r w:rsidRPr="001F506F">
        <w:rPr>
          <w:rFonts w:eastAsia="仿宋_GB2312" w:hAnsi="方正粗黑宋简体" w:hint="eastAsia"/>
          <w:sz w:val="32"/>
          <w:szCs w:val="32"/>
        </w:rPr>
        <w:t>,</w:t>
      </w:r>
      <w:r w:rsidRPr="001F506F">
        <w:rPr>
          <w:rFonts w:eastAsia="仿宋_GB2312" w:hAnsi="方正粗黑宋简体" w:hint="eastAsia"/>
          <w:sz w:val="32"/>
          <w:szCs w:val="32"/>
        </w:rPr>
        <w:t>处理后剖面清晰、分辨率高</w:t>
      </w:r>
      <w:r w:rsidRPr="001F506F">
        <w:rPr>
          <w:rFonts w:eastAsia="仿宋_GB2312" w:hAnsi="方正粗黑宋简体" w:hint="eastAsia"/>
          <w:sz w:val="32"/>
          <w:szCs w:val="32"/>
        </w:rPr>
        <w:t>,</w:t>
      </w:r>
      <w:r w:rsidRPr="001F506F">
        <w:rPr>
          <w:rFonts w:eastAsia="仿宋_GB2312" w:hAnsi="方正粗黑宋简体" w:hint="eastAsia"/>
          <w:sz w:val="32"/>
          <w:szCs w:val="32"/>
        </w:rPr>
        <w:t>查明了第四系厚度、基岩面起伏情况和断裂构造的分布情况</w:t>
      </w:r>
      <w:r w:rsidRPr="001F506F">
        <w:rPr>
          <w:rFonts w:eastAsia="仿宋_GB2312" w:hAnsi="方正粗黑宋简体" w:hint="eastAsia"/>
          <w:sz w:val="32"/>
          <w:szCs w:val="32"/>
        </w:rPr>
        <w:t>,</w:t>
      </w:r>
      <w:r w:rsidRPr="001F506F">
        <w:rPr>
          <w:rFonts w:eastAsia="仿宋_GB2312" w:hAnsi="方正粗黑宋简体" w:hint="eastAsia"/>
          <w:sz w:val="32"/>
          <w:szCs w:val="32"/>
        </w:rPr>
        <w:t>取得良好的应用效果。</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w:t>
      </w:r>
      <w:r w:rsidRPr="001F506F">
        <w:rPr>
          <w:rFonts w:eastAsia="仿宋_GB2312" w:hAnsi="方正粗黑宋简体" w:hint="eastAsia"/>
          <w:sz w:val="32"/>
          <w:szCs w:val="32"/>
        </w:rPr>
        <w:t>4</w:t>
      </w:r>
      <w:r w:rsidRPr="001F506F">
        <w:rPr>
          <w:rFonts w:eastAsia="仿宋_GB2312" w:hAnsi="方正粗黑宋简体" w:hint="eastAsia"/>
          <w:sz w:val="32"/>
          <w:szCs w:val="32"/>
        </w:rPr>
        <w:t>）青岛市应急管理局给出的评价为：在我单位承担的“青岛市活动断层探测与地震危险性评价”工作中</w:t>
      </w:r>
      <w:r w:rsidRPr="001F506F">
        <w:rPr>
          <w:rFonts w:eastAsia="仿宋_GB2312" w:hAnsi="方正粗黑宋简体" w:hint="eastAsia"/>
          <w:sz w:val="32"/>
          <w:szCs w:val="32"/>
        </w:rPr>
        <w:t>,</w:t>
      </w:r>
      <w:r w:rsidRPr="001F506F">
        <w:rPr>
          <w:rFonts w:eastAsia="仿宋_GB2312" w:hAnsi="方正粗黑宋简体" w:hint="eastAsia"/>
          <w:sz w:val="32"/>
          <w:szCs w:val="32"/>
        </w:rPr>
        <w:t>使用了项目研发的海洋超高分</w:t>
      </w:r>
      <w:r w:rsidRPr="001F506F">
        <w:rPr>
          <w:rFonts w:ascii="宋体" w:hAnsi="宋体" w:cs="宋体" w:hint="eastAsia"/>
          <w:sz w:val="32"/>
          <w:szCs w:val="32"/>
        </w:rPr>
        <w:t>辦</w:t>
      </w:r>
      <w:r w:rsidRPr="001F506F">
        <w:rPr>
          <w:rFonts w:eastAsia="仿宋_GB2312" w:hAnsi="方正粗黑宋简体" w:cs="方正粗黑宋简体" w:hint="eastAsia"/>
          <w:sz w:val="32"/>
          <w:szCs w:val="32"/>
        </w:rPr>
        <w:t>率多道地震探测设备成果</w:t>
      </w:r>
      <w:r w:rsidRPr="001F506F">
        <w:rPr>
          <w:rFonts w:eastAsia="仿宋_GB2312" w:hAnsi="方正粗黑宋简体" w:hint="eastAsia"/>
          <w:sz w:val="32"/>
          <w:szCs w:val="32"/>
        </w:rPr>
        <w:t>,</w:t>
      </w:r>
      <w:r w:rsidRPr="001F506F">
        <w:rPr>
          <w:rFonts w:eastAsia="仿宋_GB2312" w:hAnsi="方正粗黑宋简体" w:hint="eastAsia"/>
          <w:sz w:val="32"/>
          <w:szCs w:val="32"/>
        </w:rPr>
        <w:t>在胶州湾海域开展了高精度地震调</w:t>
      </w:r>
      <w:proofErr w:type="gramStart"/>
      <w:r w:rsidRPr="001F506F">
        <w:rPr>
          <w:rFonts w:ascii="宋体" w:hAnsi="宋体" w:cs="宋体" w:hint="eastAsia"/>
          <w:sz w:val="32"/>
          <w:szCs w:val="32"/>
        </w:rPr>
        <w:t>査</w:t>
      </w:r>
      <w:proofErr w:type="gramEnd"/>
      <w:r w:rsidRPr="001F506F">
        <w:rPr>
          <w:rFonts w:eastAsia="仿宋_GB2312" w:hAnsi="方正粗黑宋简体" w:cs="方正粗黑宋简体" w:hint="eastAsia"/>
          <w:sz w:val="32"/>
          <w:szCs w:val="32"/>
        </w:rPr>
        <w:t>工作。获得的地震数据具有较高的信噪比</w:t>
      </w:r>
      <w:r w:rsidRPr="001F506F">
        <w:rPr>
          <w:rFonts w:eastAsia="仿宋_GB2312" w:hAnsi="方正粗黑宋简体" w:hint="eastAsia"/>
          <w:sz w:val="32"/>
          <w:szCs w:val="32"/>
        </w:rPr>
        <w:t>,</w:t>
      </w:r>
      <w:r w:rsidRPr="001F506F">
        <w:rPr>
          <w:rFonts w:eastAsia="仿宋_GB2312" w:hAnsi="方正粗黑宋简体" w:hint="eastAsia"/>
          <w:sz w:val="32"/>
          <w:szCs w:val="32"/>
        </w:rPr>
        <w:t>处理后的地</w:t>
      </w:r>
      <w:r w:rsidRPr="001F506F">
        <w:rPr>
          <w:rFonts w:eastAsia="仿宋_GB2312" w:hAnsi="方正粗黑宋简体" w:hint="eastAsia"/>
          <w:sz w:val="32"/>
          <w:szCs w:val="32"/>
        </w:rPr>
        <w:t>震剖面具有很高的分</w:t>
      </w:r>
      <w:r w:rsidRPr="001F506F">
        <w:rPr>
          <w:rFonts w:ascii="宋体" w:hAnsi="宋体" w:cs="宋体" w:hint="eastAsia"/>
          <w:sz w:val="32"/>
          <w:szCs w:val="32"/>
        </w:rPr>
        <w:t>辦</w:t>
      </w:r>
      <w:r w:rsidRPr="001F506F">
        <w:rPr>
          <w:rFonts w:eastAsia="仿宋_GB2312" w:hAnsi="方正粗黑宋简体" w:cs="方正粗黑宋简体" w:hint="eastAsia"/>
          <w:sz w:val="32"/>
          <w:szCs w:val="32"/>
        </w:rPr>
        <w:t>率</w:t>
      </w:r>
      <w:r w:rsidRPr="001F506F">
        <w:rPr>
          <w:rFonts w:eastAsia="仿宋_GB2312" w:hAnsi="方正粗黑宋简体" w:hint="eastAsia"/>
          <w:sz w:val="32"/>
          <w:szCs w:val="32"/>
        </w:rPr>
        <w:t>,</w:t>
      </w:r>
      <w:r w:rsidRPr="001F506F">
        <w:rPr>
          <w:rFonts w:eastAsia="仿宋_GB2312" w:hAnsi="方正粗黑宋简体" w:hint="eastAsia"/>
          <w:sz w:val="32"/>
          <w:szCs w:val="32"/>
        </w:rPr>
        <w:t>查明了</w:t>
      </w:r>
      <w:proofErr w:type="gramStart"/>
      <w:r w:rsidRPr="001F506F">
        <w:rPr>
          <w:rFonts w:eastAsia="仿宋_GB2312" w:hAnsi="方正粗黑宋简体" w:hint="eastAsia"/>
          <w:sz w:val="32"/>
          <w:szCs w:val="32"/>
        </w:rPr>
        <w:t>沧</w:t>
      </w:r>
      <w:proofErr w:type="gramEnd"/>
      <w:r w:rsidRPr="001F506F">
        <w:rPr>
          <w:rFonts w:eastAsia="仿宋_GB2312" w:hAnsi="方正粗黑宋简体" w:hint="eastAsia"/>
          <w:sz w:val="32"/>
          <w:szCs w:val="32"/>
        </w:rPr>
        <w:t>口、青岛山、劈石口等断裂在海域的位置、规模产状等性质；后期的钻探资料验证了物探的结果。</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w:t>
      </w:r>
      <w:r w:rsidRPr="001F506F">
        <w:rPr>
          <w:rFonts w:eastAsia="仿宋_GB2312" w:hAnsi="方正粗黑宋简体" w:hint="eastAsia"/>
          <w:sz w:val="32"/>
          <w:szCs w:val="32"/>
        </w:rPr>
        <w:t>5</w:t>
      </w:r>
      <w:r w:rsidRPr="001F506F">
        <w:rPr>
          <w:rFonts w:eastAsia="仿宋_GB2312" w:hAnsi="方正粗黑宋简体" w:hint="eastAsia"/>
          <w:sz w:val="32"/>
          <w:szCs w:val="32"/>
        </w:rPr>
        <w:t>）青岛海洋地质研究所给出的评价为：本项目研发的“宽频大能量等离子体震源”、“小道距高分辨率数字地震拖缆”等技术成果，在我单位主持的国家重大专项“天然气水合物勘查与试采”中得到应用，在我国敏感海域获得了</w:t>
      </w:r>
      <w:r w:rsidRPr="001F506F">
        <w:rPr>
          <w:rFonts w:eastAsia="仿宋_GB2312" w:hAnsi="方正粗黑宋简体" w:hint="eastAsia"/>
          <w:sz w:val="32"/>
          <w:szCs w:val="32"/>
        </w:rPr>
        <w:t>4</w:t>
      </w:r>
      <w:r w:rsidRPr="001F506F">
        <w:rPr>
          <w:rFonts w:eastAsia="仿宋_GB2312" w:hAnsi="方正粗黑宋简体" w:hint="eastAsia"/>
          <w:sz w:val="32"/>
          <w:szCs w:val="32"/>
        </w:rPr>
        <w:t>万多公里的</w:t>
      </w:r>
      <w:r w:rsidRPr="001F506F">
        <w:rPr>
          <w:rFonts w:eastAsia="仿宋_GB2312" w:hAnsi="方正粗黑宋简体" w:hint="eastAsia"/>
          <w:sz w:val="32"/>
          <w:szCs w:val="32"/>
        </w:rPr>
        <w:t>海底浅层高分辨率多道地震剖面，填补了我国在该海域高分辨率多道地震调查的空白，为我国新资源勘探开发做出了较大的贡献。</w:t>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lastRenderedPageBreak/>
        <w:t>六</w:t>
      </w:r>
      <w:r w:rsidR="001F506F">
        <w:rPr>
          <w:rFonts w:ascii="黑体" w:eastAsia="黑体" w:hAnsi="黑体" w:hint="eastAsia"/>
          <w:b w:val="0"/>
          <w:sz w:val="32"/>
          <w:szCs w:val="32"/>
        </w:rPr>
        <w:t>、</w:t>
      </w:r>
      <w:r w:rsidRPr="001F506F">
        <w:rPr>
          <w:rFonts w:ascii="黑体" w:eastAsia="黑体" w:hAnsi="黑体" w:hint="eastAsia"/>
          <w:b w:val="0"/>
          <w:sz w:val="32"/>
          <w:szCs w:val="32"/>
        </w:rPr>
        <w:t>应用情况</w:t>
      </w:r>
    </w:p>
    <w:p w:rsidR="007F1B3B" w:rsidRPr="001F506F" w:rsidRDefault="005567FF" w:rsidP="001F506F">
      <w:pPr>
        <w:pStyle w:val="a3"/>
        <w:spacing w:line="560" w:lineRule="exact"/>
        <w:ind w:firstLine="640"/>
        <w:rPr>
          <w:rFonts w:eastAsia="仿宋_GB2312" w:hAnsi="方正粗黑宋简体" w:hint="eastAsia"/>
          <w:sz w:val="32"/>
          <w:szCs w:val="32"/>
        </w:rPr>
      </w:pPr>
      <w:r w:rsidRPr="001F506F">
        <w:rPr>
          <w:rFonts w:eastAsia="仿宋_GB2312" w:hAnsi="方正粗黑宋简体" w:hint="eastAsia"/>
          <w:sz w:val="32"/>
          <w:szCs w:val="32"/>
        </w:rPr>
        <w:t>基于技术成果研制的海洋超高分辨率多道地震探测技术装备实现了产业化（附件</w:t>
      </w:r>
      <w:r w:rsidRPr="001F506F">
        <w:rPr>
          <w:rFonts w:eastAsia="仿宋_GB2312" w:hAnsi="方正粗黑宋简体" w:hint="eastAsia"/>
          <w:sz w:val="32"/>
          <w:szCs w:val="32"/>
        </w:rPr>
        <w:t>23</w:t>
      </w:r>
      <w:r w:rsidRPr="001F506F">
        <w:rPr>
          <w:rFonts w:eastAsia="仿宋_GB2312" w:hAnsi="方正粗黑宋简体" w:hint="eastAsia"/>
          <w:sz w:val="32"/>
          <w:szCs w:val="32"/>
        </w:rPr>
        <w:t>～</w:t>
      </w:r>
      <w:r w:rsidRPr="001F506F">
        <w:rPr>
          <w:rFonts w:eastAsia="仿宋_GB2312" w:hAnsi="方正粗黑宋简体" w:hint="eastAsia"/>
          <w:sz w:val="32"/>
          <w:szCs w:val="32"/>
        </w:rPr>
        <w:t>25</w:t>
      </w:r>
      <w:r w:rsidRPr="001F506F">
        <w:rPr>
          <w:rFonts w:eastAsia="仿宋_GB2312" w:hAnsi="方正粗黑宋简体" w:hint="eastAsia"/>
          <w:sz w:val="32"/>
          <w:szCs w:val="32"/>
        </w:rPr>
        <w:t>），探测技术在青岛胶州湾大桥工程、胶州湾海底隧道工程（</w:t>
      </w:r>
      <w:proofErr w:type="gramStart"/>
      <w:r w:rsidRPr="001F506F">
        <w:rPr>
          <w:rFonts w:eastAsia="仿宋_GB2312" w:hAnsi="方正粗黑宋简体" w:hint="eastAsia"/>
          <w:sz w:val="32"/>
          <w:szCs w:val="32"/>
        </w:rPr>
        <w:t>一</w:t>
      </w:r>
      <w:proofErr w:type="gramEnd"/>
      <w:r w:rsidRPr="001F506F">
        <w:rPr>
          <w:rFonts w:eastAsia="仿宋_GB2312" w:hAnsi="方正粗黑宋简体" w:hint="eastAsia"/>
          <w:sz w:val="32"/>
          <w:szCs w:val="32"/>
        </w:rPr>
        <w:t>隧和二隧）以及青岛城市海域活断层探测中得到广泛应用，揭示了桥</w:t>
      </w:r>
      <w:r w:rsidRPr="001F506F">
        <w:rPr>
          <w:rFonts w:eastAsia="仿宋_GB2312" w:hAnsi="方正粗黑宋简体" w:hint="eastAsia"/>
          <w:sz w:val="32"/>
          <w:szCs w:val="32"/>
        </w:rPr>
        <w:t>/</w:t>
      </w:r>
      <w:r w:rsidRPr="001F506F">
        <w:rPr>
          <w:rFonts w:eastAsia="仿宋_GB2312" w:hAnsi="方正粗黑宋简体" w:hint="eastAsia"/>
          <w:sz w:val="32"/>
          <w:szCs w:val="32"/>
        </w:rPr>
        <w:t>隧通道路由海域地层的松散沉积物和</w:t>
      </w:r>
      <w:proofErr w:type="gramStart"/>
      <w:r w:rsidRPr="001F506F">
        <w:rPr>
          <w:rFonts w:eastAsia="仿宋_GB2312" w:hAnsi="方正粗黑宋简体" w:hint="eastAsia"/>
          <w:sz w:val="32"/>
          <w:szCs w:val="32"/>
        </w:rPr>
        <w:t>强风化带厚度</w:t>
      </w:r>
      <w:proofErr w:type="gramEnd"/>
      <w:r w:rsidRPr="001F506F">
        <w:rPr>
          <w:rFonts w:eastAsia="仿宋_GB2312" w:hAnsi="方正粗黑宋简体" w:hint="eastAsia"/>
          <w:sz w:val="32"/>
          <w:szCs w:val="32"/>
        </w:rPr>
        <w:t>，明确了基岩面埋深，厘定了</w:t>
      </w:r>
      <w:proofErr w:type="gramStart"/>
      <w:r w:rsidRPr="001F506F">
        <w:rPr>
          <w:rFonts w:eastAsia="仿宋_GB2312" w:hAnsi="方正粗黑宋简体" w:hint="eastAsia"/>
          <w:sz w:val="32"/>
          <w:szCs w:val="32"/>
        </w:rPr>
        <w:t>沧</w:t>
      </w:r>
      <w:proofErr w:type="gramEnd"/>
      <w:r w:rsidRPr="001F506F">
        <w:rPr>
          <w:rFonts w:eastAsia="仿宋_GB2312" w:hAnsi="方正粗黑宋简体" w:hint="eastAsia"/>
          <w:sz w:val="32"/>
          <w:szCs w:val="32"/>
        </w:rPr>
        <w:t>口断裂在海域的位置、展布和产状，为胶州湾跨海桥隧工程建设提供了可靠的数据和地质依据，取得的勘察成果得到了业界的充分肯定。此外，核心技术成果还在我国滨海核电厂址地震安全性评价、海域新资源勘查、海洋地质调查、南北极科学考察得到广泛应用。</w:t>
      </w:r>
      <w:r w:rsidRPr="001F506F">
        <w:rPr>
          <w:rFonts w:eastAsia="仿宋_GB2312" w:hAnsi="方正粗黑宋简体" w:hint="eastAsia"/>
          <w:sz w:val="32"/>
          <w:szCs w:val="32"/>
        </w:rPr>
        <w:br w:type="page"/>
      </w:r>
    </w:p>
    <w:p w:rsidR="007F1B3B" w:rsidRPr="001F506F" w:rsidRDefault="005567FF" w:rsidP="001F506F">
      <w:pPr>
        <w:pStyle w:val="1"/>
        <w:spacing w:before="0" w:after="0" w:line="560" w:lineRule="exact"/>
        <w:ind w:firstLineChars="200" w:firstLine="640"/>
        <w:rPr>
          <w:rFonts w:ascii="黑体" w:eastAsia="黑体" w:hAnsi="黑体" w:hint="eastAsia"/>
          <w:b w:val="0"/>
          <w:sz w:val="32"/>
          <w:szCs w:val="32"/>
        </w:rPr>
      </w:pPr>
      <w:r w:rsidRPr="001F506F">
        <w:rPr>
          <w:rFonts w:ascii="黑体" w:eastAsia="黑体" w:hAnsi="黑体" w:hint="eastAsia"/>
          <w:b w:val="0"/>
          <w:sz w:val="32"/>
          <w:szCs w:val="32"/>
        </w:rPr>
        <w:lastRenderedPageBreak/>
        <w:t>七</w:t>
      </w:r>
      <w:r w:rsidR="001F506F">
        <w:rPr>
          <w:rFonts w:ascii="黑体" w:eastAsia="黑体" w:hAnsi="黑体" w:hint="eastAsia"/>
          <w:b w:val="0"/>
          <w:sz w:val="32"/>
          <w:szCs w:val="32"/>
        </w:rPr>
        <w:t>、</w:t>
      </w:r>
      <w:r w:rsidRPr="001F506F">
        <w:rPr>
          <w:rFonts w:ascii="黑体" w:eastAsia="黑体" w:hAnsi="黑体" w:hint="eastAsia"/>
          <w:b w:val="0"/>
          <w:sz w:val="32"/>
          <w:szCs w:val="32"/>
        </w:rPr>
        <w:t>主</w:t>
      </w:r>
      <w:r w:rsidRPr="001F506F">
        <w:rPr>
          <w:rFonts w:ascii="黑体" w:eastAsia="黑体" w:hAnsi="黑体" w:hint="eastAsia"/>
          <w:b w:val="0"/>
          <w:sz w:val="32"/>
          <w:szCs w:val="32"/>
        </w:rPr>
        <w:t>要知识产权和标准规范等目录</w:t>
      </w:r>
    </w:p>
    <w:tbl>
      <w:tblPr>
        <w:tblW w:w="98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91"/>
        <w:gridCol w:w="1843"/>
        <w:gridCol w:w="894"/>
        <w:gridCol w:w="1034"/>
        <w:gridCol w:w="709"/>
        <w:gridCol w:w="850"/>
        <w:gridCol w:w="1843"/>
        <w:gridCol w:w="1417"/>
        <w:gridCol w:w="698"/>
      </w:tblGrid>
      <w:tr w:rsidR="007F1B3B">
        <w:trPr>
          <w:trHeight w:val="680"/>
          <w:jc w:val="center"/>
        </w:trPr>
        <w:tc>
          <w:tcPr>
            <w:tcW w:w="591"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sz w:val="18"/>
                <w:szCs w:val="18"/>
              </w:rPr>
              <w:t>知识产权类别</w:t>
            </w:r>
          </w:p>
        </w:tc>
        <w:tc>
          <w:tcPr>
            <w:tcW w:w="1843"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知识产权</w:t>
            </w:r>
          </w:p>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具体</w:t>
            </w:r>
            <w:r>
              <w:rPr>
                <w:rFonts w:ascii="宋体" w:hAnsi="宋体"/>
                <w:sz w:val="18"/>
                <w:szCs w:val="18"/>
              </w:rPr>
              <w:t>名称</w:t>
            </w:r>
          </w:p>
        </w:tc>
        <w:tc>
          <w:tcPr>
            <w:tcW w:w="894"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sz w:val="18"/>
                <w:szCs w:val="18"/>
              </w:rPr>
              <w:t>国</w:t>
            </w:r>
            <w:r>
              <w:rPr>
                <w:rFonts w:ascii="宋体" w:hAnsi="宋体" w:hint="eastAsia"/>
                <w:sz w:val="18"/>
                <w:szCs w:val="18"/>
              </w:rPr>
              <w:t>家</w:t>
            </w:r>
          </w:p>
        </w:tc>
        <w:tc>
          <w:tcPr>
            <w:tcW w:w="1034"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授权号</w:t>
            </w:r>
          </w:p>
        </w:tc>
        <w:tc>
          <w:tcPr>
            <w:tcW w:w="709"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授权</w:t>
            </w:r>
          </w:p>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日期</w:t>
            </w:r>
          </w:p>
        </w:tc>
        <w:tc>
          <w:tcPr>
            <w:tcW w:w="850"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证书编号</w:t>
            </w:r>
          </w:p>
        </w:tc>
        <w:tc>
          <w:tcPr>
            <w:tcW w:w="1843"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权利人</w:t>
            </w:r>
          </w:p>
        </w:tc>
        <w:tc>
          <w:tcPr>
            <w:tcW w:w="1417"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发明人</w:t>
            </w:r>
          </w:p>
        </w:tc>
        <w:tc>
          <w:tcPr>
            <w:tcW w:w="698" w:type="dxa"/>
            <w:vAlign w:val="center"/>
          </w:tcPr>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有效</w:t>
            </w:r>
          </w:p>
          <w:p w:rsidR="007F1B3B" w:rsidRDefault="005567FF">
            <w:pPr>
              <w:pStyle w:val="a3"/>
              <w:spacing w:line="240" w:lineRule="auto"/>
              <w:ind w:firstLineChars="0" w:firstLine="0"/>
              <w:jc w:val="center"/>
              <w:rPr>
                <w:rFonts w:ascii="宋体" w:hAnsi="宋体"/>
                <w:sz w:val="18"/>
                <w:szCs w:val="18"/>
              </w:rPr>
            </w:pPr>
            <w:r>
              <w:rPr>
                <w:rFonts w:ascii="宋体" w:hAnsi="宋体" w:hint="eastAsia"/>
                <w:sz w:val="18"/>
                <w:szCs w:val="18"/>
              </w:rPr>
              <w:t>状态</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发明</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rFonts w:hint="eastAsia"/>
                <w:sz w:val="18"/>
                <w:szCs w:val="18"/>
              </w:rPr>
              <w:t>多震源多拖缆触发时序控制系统及方法</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rPr>
                <w:sz w:val="18"/>
                <w:szCs w:val="18"/>
              </w:rPr>
            </w:pPr>
            <w:r>
              <w:rPr>
                <w:sz w:val="18"/>
                <w:szCs w:val="18"/>
              </w:rPr>
              <w:t>ZL201410286261.4</w:t>
            </w:r>
          </w:p>
        </w:tc>
        <w:tc>
          <w:tcPr>
            <w:tcW w:w="709" w:type="dxa"/>
            <w:vAlign w:val="center"/>
          </w:tcPr>
          <w:p w:rsidR="007F1B3B" w:rsidRDefault="005567FF">
            <w:pPr>
              <w:rPr>
                <w:sz w:val="18"/>
                <w:szCs w:val="18"/>
              </w:rPr>
            </w:pPr>
            <w:r>
              <w:rPr>
                <w:sz w:val="18"/>
                <w:szCs w:val="18"/>
              </w:rPr>
              <w:t>2017.12.12</w:t>
            </w:r>
          </w:p>
        </w:tc>
        <w:tc>
          <w:tcPr>
            <w:tcW w:w="850" w:type="dxa"/>
            <w:vAlign w:val="center"/>
          </w:tcPr>
          <w:p w:rsidR="007F1B3B" w:rsidRDefault="005567FF">
            <w:pPr>
              <w:rPr>
                <w:sz w:val="18"/>
                <w:szCs w:val="18"/>
              </w:rPr>
            </w:pPr>
            <w:r>
              <w:rPr>
                <w:rFonts w:eastAsiaTheme="minorEastAsia"/>
                <w:sz w:val="18"/>
                <w:szCs w:val="18"/>
              </w:rPr>
              <w:t>2734602</w:t>
            </w:r>
          </w:p>
        </w:tc>
        <w:tc>
          <w:tcPr>
            <w:tcW w:w="1843" w:type="dxa"/>
            <w:vAlign w:val="center"/>
          </w:tcPr>
          <w:p w:rsidR="007F1B3B" w:rsidRDefault="005567FF">
            <w:pPr>
              <w:rPr>
                <w:sz w:val="18"/>
                <w:szCs w:val="18"/>
              </w:rPr>
            </w:pPr>
            <w:r>
              <w:rPr>
                <w:rFonts w:hint="eastAsia"/>
                <w:sz w:val="18"/>
                <w:szCs w:val="18"/>
              </w:rPr>
              <w:t>自然资源部第一海洋研究所，国家深海基地管理中心</w:t>
            </w:r>
          </w:p>
        </w:tc>
        <w:tc>
          <w:tcPr>
            <w:tcW w:w="1417" w:type="dxa"/>
            <w:vAlign w:val="center"/>
          </w:tcPr>
          <w:p w:rsidR="007F1B3B" w:rsidRDefault="005567FF">
            <w:pPr>
              <w:rPr>
                <w:sz w:val="18"/>
                <w:szCs w:val="18"/>
              </w:rPr>
            </w:pPr>
            <w:r>
              <w:rPr>
                <w:rFonts w:hint="eastAsia"/>
                <w:sz w:val="18"/>
                <w:szCs w:val="18"/>
              </w:rPr>
              <w:t>刘保华，</w:t>
            </w:r>
            <w:r>
              <w:rPr>
                <w:rFonts w:hint="eastAsia"/>
                <w:sz w:val="18"/>
                <w:szCs w:val="18"/>
              </w:rPr>
              <w:t xml:space="preserve"> </w:t>
            </w:r>
            <w:r>
              <w:rPr>
                <w:rFonts w:hint="eastAsia"/>
                <w:sz w:val="18"/>
                <w:szCs w:val="18"/>
              </w:rPr>
              <w:t>裴彦良，刘晨光，李西双，孙蕾</w:t>
            </w:r>
          </w:p>
        </w:tc>
        <w:tc>
          <w:tcPr>
            <w:tcW w:w="698"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发明</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rFonts w:hint="eastAsia"/>
                <w:sz w:val="18"/>
                <w:szCs w:val="18"/>
              </w:rPr>
              <w:t>高压低波阻抗同轴水电缆</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rPr>
                <w:sz w:val="18"/>
                <w:szCs w:val="18"/>
              </w:rPr>
            </w:pPr>
            <w:r>
              <w:rPr>
                <w:sz w:val="18"/>
                <w:szCs w:val="18"/>
              </w:rPr>
              <w:t>ZL201110039090.1</w:t>
            </w:r>
          </w:p>
        </w:tc>
        <w:tc>
          <w:tcPr>
            <w:tcW w:w="709" w:type="dxa"/>
            <w:vAlign w:val="center"/>
          </w:tcPr>
          <w:p w:rsidR="007F1B3B" w:rsidRDefault="005567FF">
            <w:pPr>
              <w:rPr>
                <w:sz w:val="18"/>
                <w:szCs w:val="18"/>
              </w:rPr>
            </w:pPr>
            <w:r>
              <w:rPr>
                <w:sz w:val="18"/>
                <w:szCs w:val="18"/>
              </w:rPr>
              <w:t>2012.07.04</w:t>
            </w:r>
          </w:p>
        </w:tc>
        <w:tc>
          <w:tcPr>
            <w:tcW w:w="850"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995164</w:t>
            </w:r>
          </w:p>
        </w:tc>
        <w:tc>
          <w:tcPr>
            <w:tcW w:w="1843" w:type="dxa"/>
            <w:vAlign w:val="center"/>
          </w:tcPr>
          <w:p w:rsidR="007F1B3B" w:rsidRDefault="005567FF">
            <w:pPr>
              <w:rPr>
                <w:sz w:val="18"/>
                <w:szCs w:val="18"/>
              </w:rPr>
            </w:pPr>
            <w:r>
              <w:rPr>
                <w:rFonts w:hint="eastAsia"/>
                <w:sz w:val="18"/>
                <w:szCs w:val="18"/>
              </w:rPr>
              <w:t>自然资源部第一海洋研究所，浙江大学，山东拓普液压气动有限公司</w:t>
            </w:r>
          </w:p>
        </w:tc>
        <w:tc>
          <w:tcPr>
            <w:tcW w:w="1417" w:type="dxa"/>
            <w:vAlign w:val="center"/>
          </w:tcPr>
          <w:p w:rsidR="007F1B3B" w:rsidRDefault="005567FF">
            <w:pPr>
              <w:rPr>
                <w:sz w:val="18"/>
                <w:szCs w:val="18"/>
              </w:rPr>
            </w:pPr>
            <w:r>
              <w:rPr>
                <w:rFonts w:hint="eastAsia"/>
                <w:sz w:val="18"/>
                <w:szCs w:val="18"/>
              </w:rPr>
              <w:t>裴彦良，刘保华，季念迎，闫克平，等</w:t>
            </w:r>
          </w:p>
        </w:tc>
        <w:tc>
          <w:tcPr>
            <w:tcW w:w="698"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发明</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sz w:val="18"/>
                <w:szCs w:val="18"/>
              </w:rPr>
              <w:t>一种深拖分置式脉冲等离子体震源系统</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pStyle w:val="a3"/>
              <w:spacing w:line="240" w:lineRule="auto"/>
              <w:ind w:firstLineChars="0" w:firstLine="0"/>
              <w:rPr>
                <w:rFonts w:ascii="Times New Roman"/>
                <w:sz w:val="18"/>
                <w:szCs w:val="18"/>
              </w:rPr>
            </w:pPr>
            <w:r>
              <w:rPr>
                <w:rFonts w:ascii="Times New Roman"/>
                <w:sz w:val="18"/>
                <w:szCs w:val="18"/>
              </w:rPr>
              <w:t>ZL201110025495.X</w:t>
            </w:r>
          </w:p>
        </w:tc>
        <w:tc>
          <w:tcPr>
            <w:tcW w:w="709" w:type="dxa"/>
            <w:vAlign w:val="center"/>
          </w:tcPr>
          <w:p w:rsidR="007F1B3B" w:rsidRDefault="005567FF">
            <w:pPr>
              <w:rPr>
                <w:sz w:val="18"/>
                <w:szCs w:val="18"/>
              </w:rPr>
            </w:pPr>
            <w:r>
              <w:rPr>
                <w:sz w:val="18"/>
                <w:szCs w:val="18"/>
              </w:rPr>
              <w:t>2013.06.05</w:t>
            </w:r>
          </w:p>
        </w:tc>
        <w:tc>
          <w:tcPr>
            <w:tcW w:w="850"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1207136</w:t>
            </w:r>
          </w:p>
        </w:tc>
        <w:tc>
          <w:tcPr>
            <w:tcW w:w="1843" w:type="dxa"/>
            <w:vAlign w:val="center"/>
          </w:tcPr>
          <w:p w:rsidR="007F1B3B" w:rsidRDefault="005567FF">
            <w:pPr>
              <w:rPr>
                <w:sz w:val="18"/>
                <w:szCs w:val="18"/>
              </w:rPr>
            </w:pPr>
            <w:r>
              <w:rPr>
                <w:rFonts w:hint="eastAsia"/>
                <w:sz w:val="18"/>
                <w:szCs w:val="18"/>
              </w:rPr>
              <w:t>浙江大学</w:t>
            </w:r>
          </w:p>
        </w:tc>
        <w:tc>
          <w:tcPr>
            <w:tcW w:w="1417" w:type="dxa"/>
            <w:vAlign w:val="center"/>
          </w:tcPr>
          <w:p w:rsidR="007F1B3B" w:rsidRDefault="005567FF">
            <w:pPr>
              <w:rPr>
                <w:sz w:val="18"/>
                <w:szCs w:val="18"/>
              </w:rPr>
            </w:pPr>
            <w:r>
              <w:rPr>
                <w:rFonts w:hint="eastAsia"/>
                <w:sz w:val="18"/>
                <w:szCs w:val="18"/>
              </w:rPr>
              <w:t>黄逸凡，闫克平，裴彦良，王</w:t>
            </w:r>
            <w:proofErr w:type="gramStart"/>
            <w:r>
              <w:rPr>
                <w:rFonts w:hint="eastAsia"/>
                <w:sz w:val="18"/>
                <w:szCs w:val="18"/>
              </w:rPr>
              <w:t>揆</w:t>
            </w:r>
            <w:proofErr w:type="gramEnd"/>
            <w:r>
              <w:rPr>
                <w:rFonts w:hint="eastAsia"/>
                <w:sz w:val="18"/>
                <w:szCs w:val="18"/>
              </w:rPr>
              <w:t>洋，刘保华</w:t>
            </w:r>
          </w:p>
        </w:tc>
        <w:tc>
          <w:tcPr>
            <w:tcW w:w="698"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发明</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sz w:val="18"/>
                <w:szCs w:val="18"/>
              </w:rPr>
              <w:t>Multi-electrode emitting array of bipolar pulse discharge</w:t>
            </w:r>
          </w:p>
        </w:tc>
        <w:tc>
          <w:tcPr>
            <w:tcW w:w="894" w:type="dxa"/>
            <w:vAlign w:val="center"/>
          </w:tcPr>
          <w:p w:rsidR="007F1B3B" w:rsidRDefault="005567FF">
            <w:pPr>
              <w:rPr>
                <w:sz w:val="18"/>
                <w:szCs w:val="18"/>
              </w:rPr>
            </w:pPr>
            <w:r>
              <w:rPr>
                <w:rFonts w:ascii="宋体" w:cs="宋体"/>
                <w:kern w:val="0"/>
                <w:sz w:val="18"/>
                <w:szCs w:val="18"/>
              </w:rPr>
              <w:t>3.</w:t>
            </w:r>
            <w:r>
              <w:rPr>
                <w:rFonts w:ascii="宋体" w:cs="宋体" w:hint="eastAsia"/>
                <w:kern w:val="0"/>
                <w:sz w:val="18"/>
                <w:szCs w:val="18"/>
              </w:rPr>
              <w:t>欧洲</w:t>
            </w:r>
          </w:p>
        </w:tc>
        <w:tc>
          <w:tcPr>
            <w:tcW w:w="1034" w:type="dxa"/>
            <w:vAlign w:val="center"/>
          </w:tcPr>
          <w:p w:rsidR="007F1B3B" w:rsidRDefault="005567FF">
            <w:pPr>
              <w:rPr>
                <w:sz w:val="18"/>
                <w:szCs w:val="18"/>
              </w:rPr>
            </w:pPr>
            <w:r>
              <w:rPr>
                <w:sz w:val="18"/>
                <w:szCs w:val="18"/>
              </w:rPr>
              <w:t>WO 2014/094512</w:t>
            </w:r>
          </w:p>
        </w:tc>
        <w:tc>
          <w:tcPr>
            <w:tcW w:w="709" w:type="dxa"/>
            <w:vAlign w:val="center"/>
          </w:tcPr>
          <w:p w:rsidR="007F1B3B" w:rsidRDefault="005567FF">
            <w:pPr>
              <w:rPr>
                <w:sz w:val="18"/>
                <w:szCs w:val="18"/>
              </w:rPr>
            </w:pPr>
            <w:r>
              <w:rPr>
                <w:sz w:val="18"/>
                <w:szCs w:val="18"/>
              </w:rPr>
              <w:t>2017.01.11</w:t>
            </w:r>
          </w:p>
        </w:tc>
        <w:tc>
          <w:tcPr>
            <w:tcW w:w="850"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EP 2804018B1</w:t>
            </w:r>
          </w:p>
        </w:tc>
        <w:tc>
          <w:tcPr>
            <w:tcW w:w="1843" w:type="dxa"/>
            <w:vAlign w:val="center"/>
          </w:tcPr>
          <w:p w:rsidR="007F1B3B" w:rsidRDefault="005567FF">
            <w:pPr>
              <w:rPr>
                <w:sz w:val="18"/>
                <w:szCs w:val="18"/>
              </w:rPr>
            </w:pPr>
            <w:r>
              <w:rPr>
                <w:rFonts w:hint="eastAsia"/>
                <w:sz w:val="18"/>
                <w:szCs w:val="18"/>
              </w:rPr>
              <w:t>浙江大学</w:t>
            </w:r>
          </w:p>
        </w:tc>
        <w:tc>
          <w:tcPr>
            <w:tcW w:w="1417" w:type="dxa"/>
            <w:vAlign w:val="center"/>
          </w:tcPr>
          <w:p w:rsidR="007F1B3B" w:rsidRDefault="005567FF">
            <w:pPr>
              <w:rPr>
                <w:sz w:val="18"/>
                <w:szCs w:val="18"/>
              </w:rPr>
            </w:pPr>
            <w:r>
              <w:rPr>
                <w:rFonts w:hint="eastAsia"/>
                <w:sz w:val="18"/>
                <w:szCs w:val="18"/>
              </w:rPr>
              <w:t>黄逸凡，闫克平，刘振</w:t>
            </w:r>
          </w:p>
        </w:tc>
        <w:tc>
          <w:tcPr>
            <w:tcW w:w="698"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发明</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rFonts w:hint="eastAsia"/>
                <w:sz w:val="18"/>
                <w:szCs w:val="18"/>
              </w:rPr>
              <w:t>智能控制复合相干电火花震源装置</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rPr>
                <w:sz w:val="18"/>
                <w:szCs w:val="18"/>
              </w:rPr>
            </w:pPr>
            <w:r>
              <w:rPr>
                <w:sz w:val="18"/>
                <w:szCs w:val="18"/>
              </w:rPr>
              <w:t>ZL200410075513.5</w:t>
            </w:r>
          </w:p>
        </w:tc>
        <w:tc>
          <w:tcPr>
            <w:tcW w:w="709" w:type="dxa"/>
            <w:vAlign w:val="center"/>
          </w:tcPr>
          <w:p w:rsidR="007F1B3B" w:rsidRDefault="005567FF">
            <w:pPr>
              <w:rPr>
                <w:sz w:val="18"/>
                <w:szCs w:val="18"/>
              </w:rPr>
            </w:pPr>
            <w:r>
              <w:rPr>
                <w:rFonts w:hint="eastAsia"/>
                <w:sz w:val="18"/>
                <w:szCs w:val="18"/>
              </w:rPr>
              <w:t>2009</w:t>
            </w:r>
            <w:r>
              <w:rPr>
                <w:rFonts w:hint="eastAsia"/>
                <w:sz w:val="18"/>
                <w:szCs w:val="18"/>
              </w:rPr>
              <w:t>年</w:t>
            </w:r>
            <w:r>
              <w:rPr>
                <w:rFonts w:hint="eastAsia"/>
                <w:sz w:val="18"/>
                <w:szCs w:val="18"/>
              </w:rPr>
              <w:t>10</w:t>
            </w:r>
            <w:r>
              <w:rPr>
                <w:rFonts w:hint="eastAsia"/>
                <w:sz w:val="18"/>
                <w:szCs w:val="18"/>
              </w:rPr>
              <w:t>月</w:t>
            </w:r>
            <w:r>
              <w:rPr>
                <w:rFonts w:hint="eastAsia"/>
                <w:sz w:val="18"/>
                <w:szCs w:val="18"/>
              </w:rPr>
              <w:t>14</w:t>
            </w:r>
            <w:r>
              <w:rPr>
                <w:rFonts w:hint="eastAsia"/>
                <w:sz w:val="18"/>
                <w:szCs w:val="18"/>
              </w:rPr>
              <w:t>日</w:t>
            </w:r>
          </w:p>
        </w:tc>
        <w:tc>
          <w:tcPr>
            <w:tcW w:w="850" w:type="dxa"/>
            <w:vAlign w:val="center"/>
          </w:tcPr>
          <w:p w:rsidR="007F1B3B" w:rsidRDefault="005567FF">
            <w:pPr>
              <w:rPr>
                <w:sz w:val="18"/>
                <w:szCs w:val="18"/>
              </w:rPr>
            </w:pPr>
            <w:r>
              <w:rPr>
                <w:rFonts w:hint="eastAsia"/>
                <w:sz w:val="18"/>
                <w:szCs w:val="18"/>
              </w:rPr>
              <w:t>557803</w:t>
            </w:r>
          </w:p>
        </w:tc>
        <w:tc>
          <w:tcPr>
            <w:tcW w:w="1843" w:type="dxa"/>
            <w:vAlign w:val="center"/>
          </w:tcPr>
          <w:p w:rsidR="007F1B3B" w:rsidRDefault="005567FF">
            <w:pPr>
              <w:rPr>
                <w:sz w:val="18"/>
                <w:szCs w:val="18"/>
              </w:rPr>
            </w:pPr>
            <w:r>
              <w:rPr>
                <w:rFonts w:hint="eastAsia"/>
                <w:sz w:val="18"/>
                <w:szCs w:val="18"/>
              </w:rPr>
              <w:t>自然资源部第一海洋研究所</w:t>
            </w:r>
          </w:p>
        </w:tc>
        <w:tc>
          <w:tcPr>
            <w:tcW w:w="1417" w:type="dxa"/>
            <w:vAlign w:val="center"/>
          </w:tcPr>
          <w:p w:rsidR="007F1B3B" w:rsidRDefault="005567FF">
            <w:pPr>
              <w:rPr>
                <w:sz w:val="18"/>
                <w:szCs w:val="18"/>
              </w:rPr>
            </w:pPr>
            <w:r>
              <w:rPr>
                <w:rFonts w:hint="eastAsia"/>
                <w:sz w:val="18"/>
                <w:szCs w:val="18"/>
              </w:rPr>
              <w:t>裴彦良，刘保华，刘晨光，王</w:t>
            </w:r>
            <w:proofErr w:type="gramStart"/>
            <w:r>
              <w:rPr>
                <w:rFonts w:hint="eastAsia"/>
                <w:sz w:val="18"/>
                <w:szCs w:val="18"/>
              </w:rPr>
              <w:t>揆</w:t>
            </w:r>
            <w:proofErr w:type="gramEnd"/>
            <w:r>
              <w:rPr>
                <w:rFonts w:hint="eastAsia"/>
                <w:sz w:val="18"/>
                <w:szCs w:val="18"/>
              </w:rPr>
              <w:t>洋，李西双</w:t>
            </w:r>
          </w:p>
        </w:tc>
        <w:tc>
          <w:tcPr>
            <w:tcW w:w="698" w:type="dxa"/>
            <w:vAlign w:val="center"/>
          </w:tcPr>
          <w:p w:rsidR="007F1B3B" w:rsidRDefault="005567FF">
            <w:pPr>
              <w:rPr>
                <w:sz w:val="18"/>
                <w:szCs w:val="18"/>
              </w:rPr>
            </w:pPr>
            <w:r>
              <w:rPr>
                <w:sz w:val="18"/>
                <w:szCs w:val="18"/>
              </w:rPr>
              <w:t>无效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实用</w:t>
            </w:r>
          </w:p>
          <w:p w:rsidR="007F1B3B" w:rsidRDefault="005567FF">
            <w:pPr>
              <w:rPr>
                <w:sz w:val="18"/>
                <w:szCs w:val="18"/>
              </w:rPr>
            </w:pPr>
            <w:r>
              <w:rPr>
                <w:rFonts w:hint="eastAsia"/>
                <w:sz w:val="18"/>
                <w:szCs w:val="18"/>
              </w:rPr>
              <w:t>新型</w:t>
            </w:r>
          </w:p>
          <w:p w:rsidR="007F1B3B" w:rsidRDefault="005567FF">
            <w:pPr>
              <w:rPr>
                <w:sz w:val="18"/>
                <w:szCs w:val="18"/>
              </w:rPr>
            </w:pPr>
            <w:r>
              <w:rPr>
                <w:rFonts w:hint="eastAsia"/>
                <w:sz w:val="18"/>
                <w:szCs w:val="18"/>
              </w:rPr>
              <w:t>专利</w:t>
            </w:r>
          </w:p>
        </w:tc>
        <w:tc>
          <w:tcPr>
            <w:tcW w:w="1843" w:type="dxa"/>
            <w:vAlign w:val="center"/>
          </w:tcPr>
          <w:p w:rsidR="007F1B3B" w:rsidRDefault="005567FF">
            <w:pPr>
              <w:rPr>
                <w:sz w:val="18"/>
                <w:szCs w:val="18"/>
              </w:rPr>
            </w:pPr>
            <w:r>
              <w:rPr>
                <w:rFonts w:hint="eastAsia"/>
                <w:sz w:val="18"/>
                <w:szCs w:val="18"/>
              </w:rPr>
              <w:t>一种基于水下移动平台的地震勘探系统</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rPr>
                <w:sz w:val="18"/>
                <w:szCs w:val="18"/>
              </w:rPr>
            </w:pPr>
            <w:r>
              <w:rPr>
                <w:sz w:val="18"/>
                <w:szCs w:val="18"/>
              </w:rPr>
              <w:t>ZL201721865398.0</w:t>
            </w:r>
          </w:p>
        </w:tc>
        <w:tc>
          <w:tcPr>
            <w:tcW w:w="709" w:type="dxa"/>
            <w:vAlign w:val="center"/>
          </w:tcPr>
          <w:p w:rsidR="007F1B3B" w:rsidRDefault="005567FF">
            <w:pPr>
              <w:rPr>
                <w:sz w:val="18"/>
                <w:szCs w:val="18"/>
              </w:rPr>
            </w:pPr>
            <w:r>
              <w:rPr>
                <w:rFonts w:hint="eastAsia"/>
                <w:sz w:val="18"/>
                <w:szCs w:val="18"/>
              </w:rPr>
              <w:t>2018</w:t>
            </w:r>
            <w:r>
              <w:rPr>
                <w:rFonts w:hint="eastAsia"/>
                <w:sz w:val="18"/>
                <w:szCs w:val="18"/>
              </w:rPr>
              <w:t>年</w:t>
            </w:r>
            <w:r>
              <w:rPr>
                <w:rFonts w:hint="eastAsia"/>
                <w:sz w:val="18"/>
                <w:szCs w:val="18"/>
              </w:rPr>
              <w:t>9</w:t>
            </w:r>
            <w:r>
              <w:rPr>
                <w:rFonts w:hint="eastAsia"/>
                <w:sz w:val="18"/>
                <w:szCs w:val="18"/>
              </w:rPr>
              <w:t>月</w:t>
            </w:r>
            <w:r>
              <w:rPr>
                <w:rFonts w:hint="eastAsia"/>
                <w:sz w:val="18"/>
                <w:szCs w:val="18"/>
              </w:rPr>
              <w:t>21</w:t>
            </w:r>
            <w:r>
              <w:rPr>
                <w:rFonts w:hint="eastAsia"/>
                <w:sz w:val="18"/>
                <w:szCs w:val="18"/>
              </w:rPr>
              <w:t>日</w:t>
            </w:r>
          </w:p>
        </w:tc>
        <w:tc>
          <w:tcPr>
            <w:tcW w:w="850" w:type="dxa"/>
            <w:vAlign w:val="center"/>
          </w:tcPr>
          <w:p w:rsidR="007F1B3B" w:rsidRDefault="005567FF">
            <w:pPr>
              <w:rPr>
                <w:sz w:val="18"/>
                <w:szCs w:val="18"/>
              </w:rPr>
            </w:pPr>
            <w:r>
              <w:rPr>
                <w:sz w:val="18"/>
                <w:szCs w:val="18"/>
              </w:rPr>
              <w:t>7872565</w:t>
            </w:r>
          </w:p>
        </w:tc>
        <w:tc>
          <w:tcPr>
            <w:tcW w:w="1843" w:type="dxa"/>
            <w:vAlign w:val="center"/>
          </w:tcPr>
          <w:p w:rsidR="007F1B3B" w:rsidRDefault="005567FF">
            <w:pPr>
              <w:rPr>
                <w:sz w:val="18"/>
                <w:szCs w:val="18"/>
              </w:rPr>
            </w:pPr>
            <w:r>
              <w:rPr>
                <w:rFonts w:hint="eastAsia"/>
                <w:sz w:val="18"/>
                <w:szCs w:val="18"/>
              </w:rPr>
              <w:t>自然资源部第一海洋研究所，国家深海基地管理中心</w:t>
            </w:r>
          </w:p>
        </w:tc>
        <w:tc>
          <w:tcPr>
            <w:tcW w:w="1417" w:type="dxa"/>
            <w:vAlign w:val="center"/>
          </w:tcPr>
          <w:p w:rsidR="007F1B3B" w:rsidRDefault="005567FF">
            <w:pPr>
              <w:rPr>
                <w:sz w:val="18"/>
                <w:szCs w:val="18"/>
              </w:rPr>
            </w:pPr>
            <w:r>
              <w:rPr>
                <w:rFonts w:hint="eastAsia"/>
                <w:sz w:val="18"/>
                <w:szCs w:val="18"/>
              </w:rPr>
              <w:t>华清峰，刘保华，景春雷，解秋红，于凯本，裴彦良</w:t>
            </w:r>
          </w:p>
        </w:tc>
        <w:tc>
          <w:tcPr>
            <w:tcW w:w="698" w:type="dxa"/>
            <w:vAlign w:val="center"/>
          </w:tcPr>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有效</w:t>
            </w:r>
          </w:p>
          <w:p w:rsidR="007F1B3B" w:rsidRDefault="005567FF">
            <w:pPr>
              <w:pStyle w:val="a3"/>
              <w:spacing w:line="240" w:lineRule="auto"/>
              <w:ind w:firstLineChars="0" w:firstLine="0"/>
              <w:rPr>
                <w:rFonts w:ascii="Times New Roman" w:eastAsiaTheme="minorEastAsia"/>
                <w:sz w:val="18"/>
                <w:szCs w:val="18"/>
              </w:rPr>
            </w:pPr>
            <w:r>
              <w:rPr>
                <w:rFonts w:ascii="Times New Roman" w:eastAsiaTheme="minorEastAsia"/>
                <w:sz w:val="18"/>
                <w:szCs w:val="18"/>
              </w:rPr>
              <w:t>专利</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计算</w:t>
            </w:r>
          </w:p>
          <w:p w:rsidR="007F1B3B" w:rsidRDefault="005567FF">
            <w:pPr>
              <w:rPr>
                <w:sz w:val="18"/>
                <w:szCs w:val="18"/>
              </w:rPr>
            </w:pPr>
            <w:r>
              <w:rPr>
                <w:rFonts w:hint="eastAsia"/>
                <w:sz w:val="18"/>
                <w:szCs w:val="18"/>
              </w:rPr>
              <w:t>机软</w:t>
            </w:r>
          </w:p>
          <w:p w:rsidR="007F1B3B" w:rsidRDefault="005567FF">
            <w:pPr>
              <w:rPr>
                <w:sz w:val="18"/>
                <w:szCs w:val="18"/>
              </w:rPr>
            </w:pPr>
            <w:r>
              <w:rPr>
                <w:rFonts w:hint="eastAsia"/>
                <w:sz w:val="18"/>
                <w:szCs w:val="18"/>
              </w:rPr>
              <w:t>件著</w:t>
            </w:r>
          </w:p>
          <w:p w:rsidR="007F1B3B" w:rsidRDefault="005567FF">
            <w:pPr>
              <w:rPr>
                <w:sz w:val="18"/>
                <w:szCs w:val="18"/>
              </w:rPr>
            </w:pPr>
            <w:r>
              <w:rPr>
                <w:rFonts w:hint="eastAsia"/>
                <w:sz w:val="18"/>
                <w:szCs w:val="18"/>
              </w:rPr>
              <w:t>作权</w:t>
            </w:r>
          </w:p>
        </w:tc>
        <w:tc>
          <w:tcPr>
            <w:tcW w:w="1843" w:type="dxa"/>
            <w:vAlign w:val="center"/>
          </w:tcPr>
          <w:p w:rsidR="007F1B3B" w:rsidRDefault="005567FF">
            <w:pPr>
              <w:rPr>
                <w:sz w:val="18"/>
                <w:szCs w:val="18"/>
              </w:rPr>
            </w:pPr>
            <w:r>
              <w:rPr>
                <w:rFonts w:hint="eastAsia"/>
                <w:sz w:val="18"/>
                <w:szCs w:val="18"/>
              </w:rPr>
              <w:t>多通道声波信号处理软件</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5567FF">
            <w:pPr>
              <w:rPr>
                <w:sz w:val="18"/>
                <w:szCs w:val="18"/>
              </w:rPr>
            </w:pPr>
            <w:r>
              <w:rPr>
                <w:rFonts w:hint="eastAsia"/>
                <w:sz w:val="18"/>
                <w:szCs w:val="18"/>
              </w:rPr>
              <w:t>2017SR033857</w:t>
            </w:r>
          </w:p>
        </w:tc>
        <w:tc>
          <w:tcPr>
            <w:tcW w:w="709" w:type="dxa"/>
            <w:vAlign w:val="center"/>
          </w:tcPr>
          <w:p w:rsidR="007F1B3B" w:rsidRDefault="005567FF">
            <w:pPr>
              <w:rPr>
                <w:sz w:val="18"/>
                <w:szCs w:val="18"/>
              </w:rPr>
            </w:pPr>
            <w:r>
              <w:rPr>
                <w:rFonts w:hint="eastAsia"/>
                <w:sz w:val="18"/>
                <w:szCs w:val="18"/>
              </w:rPr>
              <w:t>2017</w:t>
            </w:r>
            <w:r>
              <w:rPr>
                <w:rFonts w:hint="eastAsia"/>
                <w:sz w:val="18"/>
                <w:szCs w:val="18"/>
              </w:rPr>
              <w:t>年</w:t>
            </w:r>
            <w:r>
              <w:rPr>
                <w:rFonts w:hint="eastAsia"/>
                <w:sz w:val="18"/>
                <w:szCs w:val="18"/>
              </w:rPr>
              <w:t>2</w:t>
            </w:r>
            <w:r>
              <w:rPr>
                <w:rFonts w:hint="eastAsia"/>
                <w:sz w:val="18"/>
                <w:szCs w:val="18"/>
              </w:rPr>
              <w:t>月</w:t>
            </w:r>
            <w:r>
              <w:rPr>
                <w:rFonts w:hint="eastAsia"/>
                <w:sz w:val="18"/>
                <w:szCs w:val="18"/>
              </w:rPr>
              <w:t>7</w:t>
            </w:r>
            <w:r>
              <w:rPr>
                <w:rFonts w:hint="eastAsia"/>
                <w:sz w:val="18"/>
                <w:szCs w:val="18"/>
              </w:rPr>
              <w:t>日</w:t>
            </w:r>
          </w:p>
        </w:tc>
        <w:tc>
          <w:tcPr>
            <w:tcW w:w="850" w:type="dxa"/>
            <w:vAlign w:val="center"/>
          </w:tcPr>
          <w:p w:rsidR="007F1B3B" w:rsidRDefault="005567FF">
            <w:pPr>
              <w:rPr>
                <w:sz w:val="18"/>
                <w:szCs w:val="18"/>
              </w:rPr>
            </w:pPr>
            <w:r>
              <w:rPr>
                <w:rFonts w:hint="eastAsia"/>
                <w:sz w:val="18"/>
                <w:szCs w:val="18"/>
              </w:rPr>
              <w:t>1619141</w:t>
            </w:r>
            <w:r>
              <w:rPr>
                <w:sz w:val="18"/>
                <w:szCs w:val="18"/>
              </w:rPr>
              <w:t xml:space="preserve"> </w:t>
            </w:r>
          </w:p>
        </w:tc>
        <w:tc>
          <w:tcPr>
            <w:tcW w:w="1843" w:type="dxa"/>
            <w:vAlign w:val="center"/>
          </w:tcPr>
          <w:p w:rsidR="007F1B3B" w:rsidRDefault="005567FF">
            <w:pPr>
              <w:rPr>
                <w:sz w:val="18"/>
                <w:szCs w:val="18"/>
              </w:rPr>
            </w:pPr>
            <w:r>
              <w:rPr>
                <w:sz w:val="18"/>
                <w:szCs w:val="18"/>
              </w:rPr>
              <w:t>自然资源部第一海洋研究所</w:t>
            </w:r>
          </w:p>
        </w:tc>
        <w:tc>
          <w:tcPr>
            <w:tcW w:w="1417" w:type="dxa"/>
            <w:vAlign w:val="center"/>
          </w:tcPr>
          <w:p w:rsidR="007F1B3B" w:rsidRDefault="005567FF">
            <w:pPr>
              <w:rPr>
                <w:sz w:val="18"/>
                <w:szCs w:val="18"/>
              </w:rPr>
            </w:pPr>
            <w:r>
              <w:rPr>
                <w:rFonts w:hint="eastAsia"/>
                <w:sz w:val="18"/>
                <w:szCs w:val="18"/>
              </w:rPr>
              <w:t>华清峰，李官保，裴彦良，刘晨光</w:t>
            </w:r>
          </w:p>
        </w:tc>
        <w:tc>
          <w:tcPr>
            <w:tcW w:w="698" w:type="dxa"/>
            <w:vAlign w:val="center"/>
          </w:tcPr>
          <w:p w:rsidR="007F1B3B" w:rsidRDefault="005567FF">
            <w:pPr>
              <w:rPr>
                <w:sz w:val="18"/>
                <w:szCs w:val="18"/>
              </w:rPr>
            </w:pPr>
            <w:r>
              <w:rPr>
                <w:rFonts w:hint="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论文</w:t>
            </w:r>
          </w:p>
        </w:tc>
        <w:tc>
          <w:tcPr>
            <w:tcW w:w="1843" w:type="dxa"/>
            <w:vAlign w:val="center"/>
          </w:tcPr>
          <w:p w:rsidR="007F1B3B" w:rsidRDefault="005567FF">
            <w:pPr>
              <w:rPr>
                <w:sz w:val="18"/>
                <w:szCs w:val="18"/>
              </w:rPr>
            </w:pPr>
            <w:r>
              <w:rPr>
                <w:rFonts w:hint="eastAsia"/>
                <w:sz w:val="18"/>
                <w:szCs w:val="18"/>
              </w:rPr>
              <w:t>海洋高分辨率多道数字地震拖缆技术研究与应用</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7F1B3B">
            <w:pPr>
              <w:rPr>
                <w:sz w:val="18"/>
                <w:szCs w:val="18"/>
              </w:rPr>
            </w:pPr>
          </w:p>
        </w:tc>
        <w:tc>
          <w:tcPr>
            <w:tcW w:w="709" w:type="dxa"/>
            <w:vAlign w:val="center"/>
          </w:tcPr>
          <w:p w:rsidR="007F1B3B" w:rsidRDefault="005567FF">
            <w:pPr>
              <w:rPr>
                <w:sz w:val="18"/>
                <w:szCs w:val="18"/>
              </w:rPr>
            </w:pPr>
            <w:r>
              <w:rPr>
                <w:rFonts w:hint="eastAsia"/>
                <w:sz w:val="18"/>
                <w:szCs w:val="18"/>
              </w:rPr>
              <w:t>2013.12</w:t>
            </w:r>
          </w:p>
        </w:tc>
        <w:tc>
          <w:tcPr>
            <w:tcW w:w="850" w:type="dxa"/>
            <w:vAlign w:val="center"/>
          </w:tcPr>
          <w:p w:rsidR="007F1B3B" w:rsidRDefault="005567FF">
            <w:pPr>
              <w:rPr>
                <w:sz w:val="18"/>
                <w:szCs w:val="18"/>
              </w:rPr>
            </w:pPr>
            <w:r>
              <w:rPr>
                <w:rFonts w:hint="eastAsia"/>
                <w:sz w:val="18"/>
                <w:szCs w:val="18"/>
              </w:rPr>
              <w:t>地球物理学进展</w:t>
            </w:r>
          </w:p>
        </w:tc>
        <w:tc>
          <w:tcPr>
            <w:tcW w:w="1843" w:type="dxa"/>
            <w:vAlign w:val="center"/>
          </w:tcPr>
          <w:p w:rsidR="007F1B3B" w:rsidRDefault="005567FF">
            <w:pPr>
              <w:pStyle w:val="a3"/>
              <w:spacing w:line="240" w:lineRule="auto"/>
              <w:ind w:firstLineChars="0" w:firstLine="0"/>
              <w:rPr>
                <w:rFonts w:ascii="宋体" w:hAnsi="宋体"/>
                <w:sz w:val="18"/>
                <w:szCs w:val="18"/>
              </w:rPr>
            </w:pPr>
            <w:r>
              <w:rPr>
                <w:rFonts w:ascii="宋体" w:hAnsi="宋体"/>
                <w:sz w:val="18"/>
                <w:szCs w:val="18"/>
              </w:rPr>
              <w:t>自然资源部第一海洋研究所</w:t>
            </w:r>
          </w:p>
        </w:tc>
        <w:tc>
          <w:tcPr>
            <w:tcW w:w="1417" w:type="dxa"/>
            <w:vAlign w:val="center"/>
          </w:tcPr>
          <w:p w:rsidR="007F1B3B" w:rsidRDefault="005567FF">
            <w:pPr>
              <w:rPr>
                <w:sz w:val="18"/>
                <w:szCs w:val="18"/>
              </w:rPr>
            </w:pPr>
            <w:r>
              <w:rPr>
                <w:rFonts w:hint="eastAsia"/>
                <w:sz w:val="18"/>
                <w:szCs w:val="18"/>
              </w:rPr>
              <w:t>裴彦良，刘保华，连艳红，刘晨光，解秋红</w:t>
            </w:r>
          </w:p>
        </w:tc>
        <w:tc>
          <w:tcPr>
            <w:tcW w:w="698" w:type="dxa"/>
            <w:vAlign w:val="center"/>
          </w:tcPr>
          <w:p w:rsidR="007F1B3B" w:rsidRDefault="005567FF">
            <w:pPr>
              <w:rPr>
                <w:sz w:val="18"/>
                <w:szCs w:val="18"/>
              </w:rPr>
            </w:pPr>
            <w:r>
              <w:rPr>
                <w:rFonts w:eastAsiaTheme="minorEastAsia"/>
                <w:sz w:val="18"/>
                <w:szCs w:val="18"/>
              </w:rPr>
              <w:t>有效</w:t>
            </w:r>
          </w:p>
        </w:tc>
      </w:tr>
      <w:tr w:rsidR="007F1B3B">
        <w:trPr>
          <w:trHeight w:val="1021"/>
          <w:jc w:val="center"/>
        </w:trPr>
        <w:tc>
          <w:tcPr>
            <w:tcW w:w="591" w:type="dxa"/>
            <w:vAlign w:val="center"/>
          </w:tcPr>
          <w:p w:rsidR="007F1B3B" w:rsidRDefault="005567FF">
            <w:pPr>
              <w:rPr>
                <w:sz w:val="18"/>
                <w:szCs w:val="18"/>
              </w:rPr>
            </w:pPr>
            <w:r>
              <w:rPr>
                <w:rFonts w:hint="eastAsia"/>
                <w:sz w:val="18"/>
                <w:szCs w:val="18"/>
              </w:rPr>
              <w:t>论文</w:t>
            </w:r>
          </w:p>
        </w:tc>
        <w:tc>
          <w:tcPr>
            <w:tcW w:w="1843" w:type="dxa"/>
            <w:vAlign w:val="center"/>
          </w:tcPr>
          <w:p w:rsidR="007F1B3B" w:rsidRDefault="005567FF">
            <w:pPr>
              <w:rPr>
                <w:bCs/>
                <w:sz w:val="18"/>
                <w:szCs w:val="18"/>
              </w:rPr>
            </w:pPr>
            <w:r>
              <w:rPr>
                <w:rFonts w:hint="eastAsia"/>
                <w:bCs/>
                <w:sz w:val="18"/>
                <w:szCs w:val="18"/>
              </w:rPr>
              <w:t>青岛胶州湾海底跨海通道及前海沿线地下道路工程</w:t>
            </w:r>
          </w:p>
        </w:tc>
        <w:tc>
          <w:tcPr>
            <w:tcW w:w="894" w:type="dxa"/>
            <w:vAlign w:val="center"/>
          </w:tcPr>
          <w:p w:rsidR="007F1B3B" w:rsidRDefault="005567FF">
            <w:pPr>
              <w:rPr>
                <w:sz w:val="18"/>
                <w:szCs w:val="18"/>
              </w:rPr>
            </w:pPr>
            <w:r>
              <w:rPr>
                <w:rFonts w:hint="eastAsia"/>
                <w:sz w:val="18"/>
                <w:szCs w:val="18"/>
              </w:rPr>
              <w:t>1.</w:t>
            </w:r>
            <w:r>
              <w:rPr>
                <w:rFonts w:hint="eastAsia"/>
                <w:sz w:val="18"/>
                <w:szCs w:val="18"/>
              </w:rPr>
              <w:t>中国</w:t>
            </w:r>
          </w:p>
        </w:tc>
        <w:tc>
          <w:tcPr>
            <w:tcW w:w="1034" w:type="dxa"/>
            <w:vAlign w:val="center"/>
          </w:tcPr>
          <w:p w:rsidR="007F1B3B" w:rsidRDefault="007F1B3B">
            <w:pPr>
              <w:rPr>
                <w:sz w:val="18"/>
                <w:szCs w:val="18"/>
              </w:rPr>
            </w:pPr>
          </w:p>
        </w:tc>
        <w:tc>
          <w:tcPr>
            <w:tcW w:w="709" w:type="dxa"/>
            <w:vAlign w:val="center"/>
          </w:tcPr>
          <w:p w:rsidR="007F1B3B" w:rsidRDefault="005567FF">
            <w:pPr>
              <w:rPr>
                <w:bCs/>
                <w:sz w:val="18"/>
                <w:szCs w:val="18"/>
              </w:rPr>
            </w:pPr>
            <w:r>
              <w:rPr>
                <w:rFonts w:hint="eastAsia"/>
                <w:bCs/>
                <w:sz w:val="18"/>
                <w:szCs w:val="18"/>
              </w:rPr>
              <w:t>2020.6</w:t>
            </w:r>
          </w:p>
        </w:tc>
        <w:tc>
          <w:tcPr>
            <w:tcW w:w="850" w:type="dxa"/>
            <w:vAlign w:val="center"/>
          </w:tcPr>
          <w:p w:rsidR="007F1B3B" w:rsidRDefault="005567FF">
            <w:pPr>
              <w:rPr>
                <w:bCs/>
                <w:sz w:val="18"/>
                <w:szCs w:val="18"/>
              </w:rPr>
            </w:pPr>
            <w:r>
              <w:rPr>
                <w:rFonts w:hint="eastAsia"/>
                <w:bCs/>
                <w:sz w:val="18"/>
                <w:szCs w:val="18"/>
              </w:rPr>
              <w:t>隧道建设（中英文）</w:t>
            </w:r>
          </w:p>
        </w:tc>
        <w:tc>
          <w:tcPr>
            <w:tcW w:w="1843" w:type="dxa"/>
            <w:vAlign w:val="center"/>
          </w:tcPr>
          <w:p w:rsidR="007F1B3B" w:rsidRDefault="005567FF">
            <w:pPr>
              <w:pStyle w:val="a3"/>
              <w:spacing w:line="240" w:lineRule="auto"/>
              <w:ind w:firstLineChars="0" w:firstLine="0"/>
              <w:rPr>
                <w:rFonts w:ascii="宋体" w:hAnsi="宋体"/>
                <w:sz w:val="18"/>
                <w:szCs w:val="18"/>
              </w:rPr>
            </w:pPr>
            <w:r>
              <w:rPr>
                <w:rFonts w:ascii="宋体" w:hAnsi="宋体" w:hint="eastAsia"/>
                <w:sz w:val="18"/>
                <w:szCs w:val="18"/>
              </w:rPr>
              <w:t>青岛国信建设投资有限公司</w:t>
            </w:r>
          </w:p>
        </w:tc>
        <w:tc>
          <w:tcPr>
            <w:tcW w:w="1417" w:type="dxa"/>
            <w:vAlign w:val="center"/>
          </w:tcPr>
          <w:p w:rsidR="007F1B3B" w:rsidRDefault="005567FF">
            <w:pPr>
              <w:rPr>
                <w:bCs/>
                <w:sz w:val="18"/>
                <w:szCs w:val="18"/>
              </w:rPr>
            </w:pPr>
            <w:r>
              <w:rPr>
                <w:rFonts w:hint="eastAsia"/>
                <w:bCs/>
                <w:sz w:val="18"/>
                <w:szCs w:val="18"/>
              </w:rPr>
              <w:t>曲立清，李翔，</w:t>
            </w:r>
            <w:proofErr w:type="gramStart"/>
            <w:r>
              <w:rPr>
                <w:rFonts w:hint="eastAsia"/>
                <w:bCs/>
                <w:sz w:val="18"/>
                <w:szCs w:val="18"/>
              </w:rPr>
              <w:t>代镇洋</w:t>
            </w:r>
            <w:proofErr w:type="gramEnd"/>
          </w:p>
        </w:tc>
        <w:tc>
          <w:tcPr>
            <w:tcW w:w="698" w:type="dxa"/>
            <w:vAlign w:val="center"/>
          </w:tcPr>
          <w:p w:rsidR="007F1B3B" w:rsidRDefault="005567FF">
            <w:pPr>
              <w:pStyle w:val="a3"/>
              <w:spacing w:line="240" w:lineRule="auto"/>
              <w:ind w:firstLineChars="0" w:firstLine="0"/>
              <w:rPr>
                <w:rFonts w:ascii="宋体" w:hAnsi="宋体"/>
                <w:sz w:val="18"/>
                <w:szCs w:val="18"/>
              </w:rPr>
            </w:pPr>
            <w:r>
              <w:rPr>
                <w:rFonts w:ascii="Times New Roman" w:eastAsiaTheme="minorEastAsia"/>
                <w:sz w:val="18"/>
                <w:szCs w:val="18"/>
              </w:rPr>
              <w:t>有效</w:t>
            </w:r>
          </w:p>
        </w:tc>
      </w:tr>
      <w:tr w:rsidR="007F1B3B">
        <w:trPr>
          <w:trHeight w:val="1021"/>
          <w:jc w:val="center"/>
        </w:trPr>
        <w:tc>
          <w:tcPr>
            <w:tcW w:w="591" w:type="dxa"/>
            <w:vAlign w:val="center"/>
          </w:tcPr>
          <w:p w:rsidR="007F1B3B" w:rsidRDefault="005567FF">
            <w:pPr>
              <w:rPr>
                <w:bCs/>
                <w:sz w:val="18"/>
                <w:szCs w:val="18"/>
              </w:rPr>
            </w:pPr>
            <w:r>
              <w:rPr>
                <w:rFonts w:hint="eastAsia"/>
                <w:bCs/>
                <w:sz w:val="18"/>
                <w:szCs w:val="18"/>
              </w:rPr>
              <w:t>论文</w:t>
            </w:r>
          </w:p>
        </w:tc>
        <w:tc>
          <w:tcPr>
            <w:tcW w:w="1843" w:type="dxa"/>
            <w:vAlign w:val="center"/>
          </w:tcPr>
          <w:p w:rsidR="007F1B3B" w:rsidRDefault="005567FF">
            <w:pPr>
              <w:rPr>
                <w:bCs/>
                <w:sz w:val="18"/>
                <w:szCs w:val="18"/>
              </w:rPr>
            </w:pPr>
            <w:r>
              <w:rPr>
                <w:rFonts w:hint="eastAsia"/>
                <w:sz w:val="18"/>
                <w:szCs w:val="18"/>
              </w:rPr>
              <w:t>青岛</w:t>
            </w:r>
            <w:proofErr w:type="gramStart"/>
            <w:r>
              <w:rPr>
                <w:rFonts w:hint="eastAsia"/>
                <w:sz w:val="18"/>
                <w:szCs w:val="18"/>
              </w:rPr>
              <w:t>沧</w:t>
            </w:r>
            <w:proofErr w:type="gramEnd"/>
            <w:r>
              <w:rPr>
                <w:rFonts w:hint="eastAsia"/>
                <w:sz w:val="18"/>
                <w:szCs w:val="18"/>
              </w:rPr>
              <w:t>口断裂的地质构造特征与第四纪活动性研究</w:t>
            </w:r>
          </w:p>
        </w:tc>
        <w:tc>
          <w:tcPr>
            <w:tcW w:w="894" w:type="dxa"/>
            <w:vAlign w:val="center"/>
          </w:tcPr>
          <w:p w:rsidR="007F1B3B" w:rsidRDefault="005567FF">
            <w:pPr>
              <w:rPr>
                <w:bCs/>
                <w:sz w:val="18"/>
                <w:szCs w:val="18"/>
              </w:rPr>
            </w:pPr>
            <w:r>
              <w:rPr>
                <w:rFonts w:hint="eastAsia"/>
                <w:bCs/>
                <w:sz w:val="18"/>
                <w:szCs w:val="18"/>
              </w:rPr>
              <w:t>1.</w:t>
            </w:r>
            <w:r>
              <w:rPr>
                <w:rFonts w:hint="eastAsia"/>
                <w:bCs/>
                <w:sz w:val="18"/>
                <w:szCs w:val="18"/>
              </w:rPr>
              <w:t>中国</w:t>
            </w:r>
          </w:p>
        </w:tc>
        <w:tc>
          <w:tcPr>
            <w:tcW w:w="1034" w:type="dxa"/>
            <w:vAlign w:val="center"/>
          </w:tcPr>
          <w:p w:rsidR="007F1B3B" w:rsidRDefault="007F1B3B">
            <w:pPr>
              <w:rPr>
                <w:bCs/>
                <w:sz w:val="18"/>
                <w:szCs w:val="18"/>
              </w:rPr>
            </w:pPr>
          </w:p>
        </w:tc>
        <w:tc>
          <w:tcPr>
            <w:tcW w:w="709" w:type="dxa"/>
            <w:vAlign w:val="center"/>
          </w:tcPr>
          <w:p w:rsidR="007F1B3B" w:rsidRDefault="005567FF">
            <w:pPr>
              <w:rPr>
                <w:bCs/>
                <w:sz w:val="18"/>
                <w:szCs w:val="18"/>
              </w:rPr>
            </w:pPr>
            <w:r>
              <w:rPr>
                <w:rFonts w:hint="eastAsia"/>
                <w:bCs/>
                <w:sz w:val="18"/>
                <w:szCs w:val="18"/>
              </w:rPr>
              <w:t>2007.2</w:t>
            </w:r>
          </w:p>
        </w:tc>
        <w:tc>
          <w:tcPr>
            <w:tcW w:w="850" w:type="dxa"/>
            <w:vAlign w:val="center"/>
          </w:tcPr>
          <w:p w:rsidR="007F1B3B" w:rsidRDefault="005567FF">
            <w:pPr>
              <w:rPr>
                <w:bCs/>
                <w:sz w:val="18"/>
                <w:szCs w:val="18"/>
              </w:rPr>
            </w:pPr>
            <w:r>
              <w:rPr>
                <w:rFonts w:hint="eastAsia"/>
                <w:bCs/>
                <w:sz w:val="18"/>
                <w:szCs w:val="18"/>
              </w:rPr>
              <w:t>震灾防御技术</w:t>
            </w:r>
          </w:p>
        </w:tc>
        <w:tc>
          <w:tcPr>
            <w:tcW w:w="1843" w:type="dxa"/>
            <w:vAlign w:val="center"/>
          </w:tcPr>
          <w:p w:rsidR="007F1B3B" w:rsidRDefault="005567FF">
            <w:pPr>
              <w:pStyle w:val="a3"/>
              <w:spacing w:line="240" w:lineRule="auto"/>
              <w:ind w:firstLineChars="0" w:firstLine="0"/>
              <w:rPr>
                <w:rFonts w:ascii="宋体" w:hAnsi="宋体"/>
                <w:sz w:val="18"/>
                <w:szCs w:val="18"/>
              </w:rPr>
            </w:pPr>
            <w:r>
              <w:rPr>
                <w:rFonts w:ascii="宋体" w:hAnsi="宋体" w:hint="eastAsia"/>
                <w:sz w:val="18"/>
                <w:szCs w:val="18"/>
              </w:rPr>
              <w:t>青岛市应急管理局</w:t>
            </w:r>
          </w:p>
        </w:tc>
        <w:tc>
          <w:tcPr>
            <w:tcW w:w="1417" w:type="dxa"/>
            <w:vAlign w:val="center"/>
          </w:tcPr>
          <w:p w:rsidR="007F1B3B" w:rsidRDefault="005567FF">
            <w:pPr>
              <w:rPr>
                <w:bCs/>
                <w:sz w:val="18"/>
                <w:szCs w:val="18"/>
              </w:rPr>
            </w:pPr>
            <w:r>
              <w:rPr>
                <w:rFonts w:hint="eastAsia"/>
                <w:bCs/>
                <w:sz w:val="18"/>
                <w:szCs w:val="18"/>
              </w:rPr>
              <w:t>郭玉贵，邓志辉，尤惠川，黄永华，刘保华，等</w:t>
            </w:r>
            <w:r>
              <w:rPr>
                <w:bCs/>
                <w:sz w:val="18"/>
                <w:szCs w:val="18"/>
              </w:rPr>
              <w:t xml:space="preserve"> </w:t>
            </w:r>
          </w:p>
        </w:tc>
        <w:tc>
          <w:tcPr>
            <w:tcW w:w="698" w:type="dxa"/>
            <w:vAlign w:val="center"/>
          </w:tcPr>
          <w:p w:rsidR="007F1B3B" w:rsidRDefault="005567FF">
            <w:pPr>
              <w:pStyle w:val="a3"/>
              <w:spacing w:line="240" w:lineRule="auto"/>
              <w:ind w:firstLineChars="0" w:firstLine="0"/>
              <w:rPr>
                <w:rFonts w:ascii="宋体" w:hAnsi="宋体"/>
                <w:sz w:val="18"/>
                <w:szCs w:val="18"/>
              </w:rPr>
            </w:pPr>
            <w:r>
              <w:rPr>
                <w:rFonts w:ascii="Times New Roman" w:eastAsiaTheme="minorEastAsia"/>
                <w:sz w:val="18"/>
                <w:szCs w:val="18"/>
              </w:rPr>
              <w:t>有效</w:t>
            </w:r>
          </w:p>
        </w:tc>
      </w:tr>
    </w:tbl>
    <w:p w:rsidR="007F1B3B" w:rsidRDefault="005567FF">
      <w:pPr>
        <w:spacing w:afterLines="50" w:after="156" w:line="360" w:lineRule="auto"/>
        <w:jc w:val="center"/>
        <w:rPr>
          <w:b/>
          <w:sz w:val="28"/>
          <w:szCs w:val="24"/>
        </w:rPr>
      </w:pPr>
      <w:r>
        <w:rPr>
          <w:b/>
          <w:sz w:val="28"/>
          <w:szCs w:val="24"/>
        </w:rPr>
        <w:br w:type="page"/>
      </w:r>
    </w:p>
    <w:p w:rsidR="007F1B3B" w:rsidRPr="001F506F" w:rsidRDefault="005567FF" w:rsidP="001F506F">
      <w:pPr>
        <w:pStyle w:val="1"/>
        <w:spacing w:before="0" w:after="0" w:line="560" w:lineRule="exact"/>
        <w:ind w:firstLineChars="200" w:firstLine="640"/>
        <w:rPr>
          <w:rFonts w:ascii="黑体" w:eastAsia="黑体" w:hAnsi="黑体"/>
          <w:b w:val="0"/>
          <w:sz w:val="32"/>
          <w:szCs w:val="32"/>
        </w:rPr>
      </w:pPr>
      <w:r w:rsidRPr="001F506F">
        <w:rPr>
          <w:rFonts w:ascii="黑体" w:eastAsia="黑体" w:hAnsi="黑体" w:hint="eastAsia"/>
          <w:b w:val="0"/>
          <w:sz w:val="32"/>
          <w:szCs w:val="32"/>
        </w:rPr>
        <w:lastRenderedPageBreak/>
        <w:t>八</w:t>
      </w:r>
      <w:r w:rsidR="001F506F">
        <w:rPr>
          <w:rFonts w:ascii="黑体" w:eastAsia="黑体" w:hAnsi="黑体" w:hint="eastAsia"/>
          <w:b w:val="0"/>
          <w:sz w:val="32"/>
          <w:szCs w:val="32"/>
        </w:rPr>
        <w:t>、</w:t>
      </w:r>
      <w:r w:rsidRPr="001F506F">
        <w:rPr>
          <w:rFonts w:ascii="黑体" w:eastAsia="黑体" w:hAnsi="黑体" w:hint="eastAsia"/>
          <w:b w:val="0"/>
          <w:sz w:val="32"/>
          <w:szCs w:val="32"/>
        </w:rPr>
        <w:t>主要完成人情况</w:t>
      </w:r>
    </w:p>
    <w:tbl>
      <w:tblPr>
        <w:tblStyle w:val="a5"/>
        <w:tblW w:w="9889" w:type="dxa"/>
        <w:tblLook w:val="04A0" w:firstRow="1" w:lastRow="0" w:firstColumn="1" w:lastColumn="0" w:noHBand="0" w:noVBand="1"/>
      </w:tblPr>
      <w:tblGrid>
        <w:gridCol w:w="817"/>
        <w:gridCol w:w="709"/>
        <w:gridCol w:w="709"/>
        <w:gridCol w:w="850"/>
        <w:gridCol w:w="709"/>
        <w:gridCol w:w="709"/>
        <w:gridCol w:w="5386"/>
      </w:tblGrid>
      <w:tr w:rsidR="007F1B3B">
        <w:tc>
          <w:tcPr>
            <w:tcW w:w="817" w:type="dxa"/>
            <w:vAlign w:val="center"/>
          </w:tcPr>
          <w:p w:rsidR="007F1B3B" w:rsidRDefault="005567FF">
            <w:pPr>
              <w:jc w:val="center"/>
              <w:rPr>
                <w:sz w:val="18"/>
                <w:szCs w:val="18"/>
              </w:rPr>
            </w:pPr>
            <w:r>
              <w:rPr>
                <w:rFonts w:ascii="宋体" w:hAnsi="宋体" w:hint="eastAsia"/>
                <w:sz w:val="18"/>
                <w:szCs w:val="18"/>
              </w:rPr>
              <w:t>姓名</w:t>
            </w:r>
          </w:p>
        </w:tc>
        <w:tc>
          <w:tcPr>
            <w:tcW w:w="709" w:type="dxa"/>
            <w:vAlign w:val="center"/>
          </w:tcPr>
          <w:p w:rsidR="007F1B3B" w:rsidRDefault="005567FF">
            <w:pPr>
              <w:jc w:val="center"/>
              <w:rPr>
                <w:sz w:val="18"/>
                <w:szCs w:val="18"/>
              </w:rPr>
            </w:pPr>
            <w:r>
              <w:rPr>
                <w:rFonts w:ascii="宋体" w:hAnsi="宋体" w:hint="eastAsia"/>
                <w:sz w:val="18"/>
                <w:szCs w:val="18"/>
              </w:rPr>
              <w:t>排名</w:t>
            </w:r>
          </w:p>
        </w:tc>
        <w:tc>
          <w:tcPr>
            <w:tcW w:w="709" w:type="dxa"/>
            <w:vAlign w:val="center"/>
          </w:tcPr>
          <w:p w:rsidR="007F1B3B" w:rsidRDefault="005567FF">
            <w:pPr>
              <w:jc w:val="center"/>
              <w:rPr>
                <w:rFonts w:ascii="宋体" w:hAnsi="宋体"/>
                <w:sz w:val="18"/>
                <w:szCs w:val="18"/>
              </w:rPr>
            </w:pPr>
            <w:r>
              <w:rPr>
                <w:rFonts w:ascii="宋体" w:hAnsi="宋体" w:hint="eastAsia"/>
                <w:sz w:val="18"/>
                <w:szCs w:val="18"/>
              </w:rPr>
              <w:t>行政</w:t>
            </w:r>
          </w:p>
          <w:p w:rsidR="007F1B3B" w:rsidRDefault="005567FF">
            <w:pPr>
              <w:jc w:val="center"/>
              <w:rPr>
                <w:sz w:val="18"/>
                <w:szCs w:val="18"/>
              </w:rPr>
            </w:pPr>
            <w:r>
              <w:rPr>
                <w:rFonts w:ascii="宋体" w:hAnsi="宋体" w:hint="eastAsia"/>
                <w:sz w:val="18"/>
                <w:szCs w:val="18"/>
              </w:rPr>
              <w:t>职务</w:t>
            </w:r>
          </w:p>
        </w:tc>
        <w:tc>
          <w:tcPr>
            <w:tcW w:w="850" w:type="dxa"/>
            <w:vAlign w:val="center"/>
          </w:tcPr>
          <w:p w:rsidR="007F1B3B" w:rsidRDefault="005567FF">
            <w:pPr>
              <w:jc w:val="center"/>
              <w:rPr>
                <w:rFonts w:ascii="宋体" w:hAnsi="宋体"/>
                <w:sz w:val="18"/>
                <w:szCs w:val="18"/>
              </w:rPr>
            </w:pPr>
            <w:r>
              <w:rPr>
                <w:rFonts w:ascii="宋体" w:hAnsi="宋体" w:hint="eastAsia"/>
                <w:sz w:val="18"/>
                <w:szCs w:val="18"/>
              </w:rPr>
              <w:t>技术</w:t>
            </w:r>
          </w:p>
          <w:p w:rsidR="007F1B3B" w:rsidRDefault="005567FF">
            <w:pPr>
              <w:jc w:val="center"/>
              <w:rPr>
                <w:sz w:val="18"/>
                <w:szCs w:val="18"/>
              </w:rPr>
            </w:pPr>
            <w:r>
              <w:rPr>
                <w:rFonts w:ascii="宋体" w:hAnsi="宋体" w:hint="eastAsia"/>
                <w:sz w:val="18"/>
                <w:szCs w:val="18"/>
              </w:rPr>
              <w:t>职称</w:t>
            </w:r>
          </w:p>
        </w:tc>
        <w:tc>
          <w:tcPr>
            <w:tcW w:w="709" w:type="dxa"/>
            <w:vAlign w:val="center"/>
          </w:tcPr>
          <w:p w:rsidR="007F1B3B" w:rsidRDefault="005567FF">
            <w:pPr>
              <w:jc w:val="center"/>
              <w:rPr>
                <w:rFonts w:ascii="宋体" w:hAnsi="宋体"/>
                <w:sz w:val="18"/>
                <w:szCs w:val="18"/>
              </w:rPr>
            </w:pPr>
            <w:r>
              <w:rPr>
                <w:rFonts w:ascii="宋体" w:hAnsi="宋体" w:hint="eastAsia"/>
                <w:sz w:val="18"/>
                <w:szCs w:val="18"/>
              </w:rPr>
              <w:t>工作</w:t>
            </w:r>
          </w:p>
          <w:p w:rsidR="007F1B3B" w:rsidRDefault="005567FF">
            <w:pPr>
              <w:jc w:val="center"/>
              <w:rPr>
                <w:sz w:val="18"/>
                <w:szCs w:val="18"/>
              </w:rPr>
            </w:pPr>
            <w:r>
              <w:rPr>
                <w:rFonts w:ascii="宋体" w:hAnsi="宋体" w:hint="eastAsia"/>
                <w:sz w:val="18"/>
                <w:szCs w:val="18"/>
              </w:rPr>
              <w:t>单位</w:t>
            </w:r>
          </w:p>
        </w:tc>
        <w:tc>
          <w:tcPr>
            <w:tcW w:w="709" w:type="dxa"/>
            <w:vAlign w:val="center"/>
          </w:tcPr>
          <w:p w:rsidR="007F1B3B" w:rsidRDefault="005567FF">
            <w:pPr>
              <w:jc w:val="center"/>
              <w:rPr>
                <w:rFonts w:ascii="宋体" w:hAnsi="宋体"/>
                <w:sz w:val="18"/>
                <w:szCs w:val="18"/>
              </w:rPr>
            </w:pPr>
            <w:r>
              <w:rPr>
                <w:rFonts w:ascii="宋体" w:hAnsi="宋体" w:hint="eastAsia"/>
                <w:sz w:val="18"/>
                <w:szCs w:val="18"/>
              </w:rPr>
              <w:t>完成</w:t>
            </w:r>
          </w:p>
          <w:p w:rsidR="007F1B3B" w:rsidRDefault="005567FF">
            <w:pPr>
              <w:jc w:val="center"/>
              <w:rPr>
                <w:sz w:val="18"/>
                <w:szCs w:val="18"/>
              </w:rPr>
            </w:pPr>
            <w:r>
              <w:rPr>
                <w:rFonts w:ascii="宋体" w:hAnsi="宋体" w:hint="eastAsia"/>
                <w:sz w:val="18"/>
                <w:szCs w:val="18"/>
              </w:rPr>
              <w:t>单位</w:t>
            </w:r>
          </w:p>
        </w:tc>
        <w:tc>
          <w:tcPr>
            <w:tcW w:w="5386" w:type="dxa"/>
            <w:vAlign w:val="center"/>
          </w:tcPr>
          <w:p w:rsidR="007F1B3B" w:rsidRDefault="005567FF">
            <w:pPr>
              <w:jc w:val="center"/>
              <w:rPr>
                <w:sz w:val="18"/>
                <w:szCs w:val="18"/>
              </w:rPr>
            </w:pPr>
            <w:r>
              <w:rPr>
                <w:rFonts w:ascii="宋体" w:hAnsi="宋体" w:hint="eastAsia"/>
                <w:sz w:val="18"/>
                <w:szCs w:val="18"/>
              </w:rPr>
              <w:t>对本项目贡献</w:t>
            </w:r>
          </w:p>
        </w:tc>
      </w:tr>
      <w:tr w:rsidR="007F1B3B">
        <w:trPr>
          <w:cantSplit/>
          <w:trHeight w:val="2122"/>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刘保华</w:t>
            </w:r>
          </w:p>
        </w:tc>
        <w:tc>
          <w:tcPr>
            <w:tcW w:w="709" w:type="dxa"/>
            <w:vAlign w:val="center"/>
          </w:tcPr>
          <w:p w:rsidR="007F1B3B" w:rsidRDefault="005567FF">
            <w:pPr>
              <w:spacing w:line="200" w:lineRule="exact"/>
              <w:jc w:val="center"/>
              <w:rPr>
                <w:rFonts w:ascii="宋体" w:hAnsi="宋体"/>
                <w:sz w:val="18"/>
                <w:szCs w:val="18"/>
              </w:rPr>
            </w:pPr>
            <w:r>
              <w:rPr>
                <w:rFonts w:ascii="宋体" w:hAnsi="宋体" w:hint="eastAsia"/>
                <w:sz w:val="18"/>
                <w:szCs w:val="18"/>
              </w:rPr>
              <w:t>1</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研究员</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sz w:val="18"/>
                <w:szCs w:val="18"/>
              </w:rPr>
              <w:t>国家深海基地</w:t>
            </w:r>
          </w:p>
          <w:p w:rsidR="007F1B3B" w:rsidRDefault="005567FF">
            <w:pPr>
              <w:spacing w:line="200" w:lineRule="exact"/>
              <w:ind w:left="113" w:right="113"/>
              <w:jc w:val="center"/>
              <w:rPr>
                <w:rFonts w:ascii="宋体" w:hAnsi="宋体"/>
                <w:sz w:val="18"/>
                <w:szCs w:val="18"/>
              </w:rPr>
            </w:pPr>
            <w:r>
              <w:rPr>
                <w:rFonts w:ascii="宋体" w:hAnsi="宋体"/>
                <w:sz w:val="18"/>
                <w:szCs w:val="18"/>
              </w:rPr>
              <w:t>管理中心</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在本项目中负责技术总体设计，项目实施的管理和协调。作为第一发明人创造性地提出了多</w:t>
            </w:r>
            <w:proofErr w:type="gramStart"/>
            <w:r>
              <w:rPr>
                <w:rFonts w:ascii="宋体" w:hAnsi="宋体" w:hint="eastAsia"/>
                <w:sz w:val="18"/>
                <w:szCs w:val="18"/>
              </w:rPr>
              <w:t>源多缆</w:t>
            </w:r>
            <w:proofErr w:type="gramEnd"/>
            <w:r>
              <w:rPr>
                <w:rFonts w:ascii="宋体" w:hAnsi="宋体" w:hint="eastAsia"/>
                <w:sz w:val="18"/>
                <w:szCs w:val="18"/>
              </w:rPr>
              <w:t>采集控制方法并获得发明专利授权，对应主要科技创新中第</w:t>
            </w:r>
            <w:r>
              <w:rPr>
                <w:rFonts w:ascii="宋体" w:hAnsi="宋体" w:hint="eastAsia"/>
                <w:sz w:val="18"/>
                <w:szCs w:val="18"/>
              </w:rPr>
              <w:t>2</w:t>
            </w:r>
            <w:r>
              <w:rPr>
                <w:rFonts w:ascii="宋体" w:hAnsi="宋体" w:hint="eastAsia"/>
                <w:sz w:val="18"/>
                <w:szCs w:val="18"/>
              </w:rPr>
              <w:t>个创新点。作为共同发明人获得发明专利</w:t>
            </w:r>
            <w:r>
              <w:rPr>
                <w:rFonts w:ascii="宋体" w:hAnsi="宋体" w:hint="eastAsia"/>
                <w:sz w:val="18"/>
                <w:szCs w:val="18"/>
              </w:rPr>
              <w:t>5</w:t>
            </w:r>
            <w:r>
              <w:rPr>
                <w:rFonts w:ascii="宋体" w:hAnsi="宋体" w:hint="eastAsia"/>
                <w:sz w:val="18"/>
                <w:szCs w:val="18"/>
              </w:rPr>
              <w:t>项，实用新型专利</w:t>
            </w:r>
            <w:r>
              <w:rPr>
                <w:rFonts w:ascii="宋体" w:hAnsi="宋体" w:hint="eastAsia"/>
                <w:sz w:val="18"/>
                <w:szCs w:val="18"/>
              </w:rPr>
              <w:t>8</w:t>
            </w:r>
            <w:r>
              <w:rPr>
                <w:rFonts w:ascii="宋体" w:hAnsi="宋体" w:hint="eastAsia"/>
                <w:sz w:val="18"/>
                <w:szCs w:val="18"/>
              </w:rPr>
              <w:t>项，对应第</w:t>
            </w:r>
            <w:r>
              <w:rPr>
                <w:rFonts w:ascii="宋体" w:hAnsi="宋体" w:hint="eastAsia"/>
                <w:sz w:val="18"/>
                <w:szCs w:val="18"/>
              </w:rPr>
              <w:t>1</w:t>
            </w:r>
            <w:r>
              <w:rPr>
                <w:rFonts w:ascii="宋体" w:hAnsi="宋体" w:hint="eastAsia"/>
                <w:sz w:val="18"/>
                <w:szCs w:val="18"/>
              </w:rPr>
              <w:t>个和</w:t>
            </w:r>
            <w:r>
              <w:rPr>
                <w:rFonts w:ascii="宋体" w:hAnsi="宋体" w:hint="eastAsia"/>
                <w:sz w:val="18"/>
                <w:szCs w:val="18"/>
              </w:rPr>
              <w:t>2</w:t>
            </w:r>
            <w:r>
              <w:rPr>
                <w:rFonts w:ascii="宋体" w:hAnsi="宋体" w:hint="eastAsia"/>
                <w:sz w:val="18"/>
                <w:szCs w:val="18"/>
              </w:rPr>
              <w:t>个创新点；发表研究论文</w:t>
            </w:r>
            <w:r>
              <w:rPr>
                <w:rFonts w:ascii="宋体" w:hAnsi="宋体" w:hint="eastAsia"/>
                <w:sz w:val="18"/>
                <w:szCs w:val="18"/>
              </w:rPr>
              <w:t>20</w:t>
            </w:r>
            <w:r>
              <w:rPr>
                <w:rFonts w:ascii="宋体" w:hAnsi="宋体" w:hint="eastAsia"/>
                <w:sz w:val="18"/>
                <w:szCs w:val="18"/>
              </w:rPr>
              <w:t>余篇，对应第</w:t>
            </w:r>
            <w:r>
              <w:rPr>
                <w:rFonts w:ascii="宋体" w:hAnsi="宋体" w:hint="eastAsia"/>
                <w:sz w:val="18"/>
                <w:szCs w:val="18"/>
              </w:rPr>
              <w:t>3</w:t>
            </w:r>
            <w:r>
              <w:rPr>
                <w:rFonts w:ascii="宋体" w:hAnsi="宋体" w:hint="eastAsia"/>
                <w:sz w:val="18"/>
                <w:szCs w:val="18"/>
              </w:rPr>
              <w:t>个创新点。培养硕士、博士研究生多名。积极推动项目成果的应用和产业化，使其在青岛胶州湾大桥、胶州湾跨海隧道、港珠澳跨海大桥以及等十余个滨海核电厂址勘察项目中得到应用，为海洋超高分辨率地震探测技术的推广和应用，做出了杰出的贡献。</w:t>
            </w:r>
          </w:p>
        </w:tc>
      </w:tr>
      <w:tr w:rsidR="007F1B3B">
        <w:trPr>
          <w:cantSplit/>
          <w:trHeight w:val="1684"/>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裴彦良</w:t>
            </w:r>
          </w:p>
        </w:tc>
        <w:tc>
          <w:tcPr>
            <w:tcW w:w="709" w:type="dxa"/>
            <w:vAlign w:val="center"/>
          </w:tcPr>
          <w:p w:rsidR="007F1B3B" w:rsidRDefault="005567FF">
            <w:pPr>
              <w:spacing w:line="200" w:lineRule="exact"/>
              <w:jc w:val="center"/>
              <w:rPr>
                <w:rFonts w:ascii="宋体" w:hAnsi="宋体"/>
                <w:sz w:val="18"/>
                <w:szCs w:val="18"/>
              </w:rPr>
            </w:pPr>
            <w:r>
              <w:rPr>
                <w:rFonts w:ascii="宋体" w:hAnsi="宋体" w:hint="eastAsia"/>
                <w:sz w:val="18"/>
                <w:szCs w:val="18"/>
              </w:rPr>
              <w:t>2</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高级工程师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w:t>
            </w:r>
            <w:r>
              <w:rPr>
                <w:rFonts w:ascii="宋体" w:hAnsi="宋体" w:hint="eastAsia"/>
                <w:sz w:val="18"/>
                <w:szCs w:val="18"/>
              </w:rPr>
              <w:t>2001AA602025</w:t>
            </w:r>
            <w:r>
              <w:rPr>
                <w:rFonts w:ascii="宋体" w:hAnsi="宋体" w:hint="eastAsia"/>
                <w:sz w:val="18"/>
                <w:szCs w:val="18"/>
              </w:rPr>
              <w:t>”和“</w:t>
            </w:r>
            <w:r>
              <w:rPr>
                <w:rFonts w:ascii="宋体" w:hAnsi="宋体" w:hint="eastAsia"/>
                <w:sz w:val="18"/>
                <w:szCs w:val="18"/>
              </w:rPr>
              <w:t>2006AA09A108</w:t>
            </w:r>
            <w:r>
              <w:rPr>
                <w:rFonts w:ascii="宋体" w:hAnsi="宋体" w:hint="eastAsia"/>
                <w:sz w:val="18"/>
                <w:szCs w:val="18"/>
              </w:rPr>
              <w:t>”两个</w:t>
            </w:r>
            <w:r>
              <w:rPr>
                <w:rFonts w:ascii="宋体" w:hAnsi="宋体" w:hint="eastAsia"/>
                <w:sz w:val="18"/>
                <w:szCs w:val="18"/>
              </w:rPr>
              <w:t>863</w:t>
            </w:r>
            <w:r>
              <w:rPr>
                <w:rFonts w:ascii="宋体" w:hAnsi="宋体" w:hint="eastAsia"/>
                <w:sz w:val="18"/>
                <w:szCs w:val="18"/>
              </w:rPr>
              <w:t>课题的研究工作。在项目研发过程中，创造性的提出了变能量电火花震源技术，对应主要科技创新中第</w:t>
            </w:r>
            <w:r>
              <w:rPr>
                <w:rFonts w:ascii="宋体" w:hAnsi="宋体" w:hint="eastAsia"/>
                <w:sz w:val="18"/>
                <w:szCs w:val="18"/>
              </w:rPr>
              <w:t>1</w:t>
            </w:r>
            <w:r>
              <w:rPr>
                <w:rFonts w:ascii="宋体" w:hAnsi="宋体" w:hint="eastAsia"/>
                <w:sz w:val="18"/>
                <w:szCs w:val="18"/>
              </w:rPr>
              <w:t>个创新点；作为第一发明人或共同发明人获得发明专利授权</w:t>
            </w:r>
            <w:r>
              <w:rPr>
                <w:rFonts w:ascii="宋体" w:hAnsi="宋体" w:hint="eastAsia"/>
                <w:sz w:val="18"/>
                <w:szCs w:val="18"/>
              </w:rPr>
              <w:t>8</w:t>
            </w:r>
            <w:r>
              <w:rPr>
                <w:rFonts w:ascii="宋体" w:hAnsi="宋体" w:hint="eastAsia"/>
                <w:sz w:val="18"/>
                <w:szCs w:val="18"/>
              </w:rPr>
              <w:t>项，实用新型专利</w:t>
            </w:r>
            <w:r>
              <w:rPr>
                <w:rFonts w:ascii="宋体" w:hAnsi="宋体" w:hint="eastAsia"/>
                <w:sz w:val="18"/>
                <w:szCs w:val="18"/>
              </w:rPr>
              <w:t>11</w:t>
            </w:r>
            <w:r>
              <w:rPr>
                <w:rFonts w:ascii="宋体" w:hAnsi="宋体" w:hint="eastAsia"/>
                <w:sz w:val="18"/>
                <w:szCs w:val="18"/>
              </w:rPr>
              <w:t>项，对应主要科技创新中第一个和第</w:t>
            </w:r>
            <w:r>
              <w:rPr>
                <w:rFonts w:ascii="宋体" w:hAnsi="宋体" w:hint="eastAsia"/>
                <w:sz w:val="18"/>
                <w:szCs w:val="18"/>
              </w:rPr>
              <w:t>2</w:t>
            </w:r>
            <w:r>
              <w:rPr>
                <w:rFonts w:ascii="宋体" w:hAnsi="宋体" w:hint="eastAsia"/>
                <w:sz w:val="18"/>
                <w:szCs w:val="18"/>
              </w:rPr>
              <w:t>个创新点；以第一作者在高技术通讯等刊物发表等离子体震源技术、高分辨率小道距地震拖缆技术等研究论文</w:t>
            </w:r>
            <w:r>
              <w:rPr>
                <w:rFonts w:ascii="宋体" w:hAnsi="宋体" w:hint="eastAsia"/>
                <w:sz w:val="18"/>
                <w:szCs w:val="18"/>
              </w:rPr>
              <w:t>8</w:t>
            </w:r>
            <w:r>
              <w:rPr>
                <w:rFonts w:ascii="宋体" w:hAnsi="宋体" w:hint="eastAsia"/>
                <w:sz w:val="18"/>
                <w:szCs w:val="18"/>
              </w:rPr>
              <w:t>篇。</w:t>
            </w:r>
          </w:p>
        </w:tc>
      </w:tr>
      <w:tr w:rsidR="007F1B3B">
        <w:trPr>
          <w:trHeight w:val="2120"/>
        </w:trPr>
        <w:tc>
          <w:tcPr>
            <w:tcW w:w="817"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rPr>
              <w:t>刘晨光</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3</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高级工程师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本人是项目涉及</w:t>
            </w:r>
            <w:r>
              <w:rPr>
                <w:rFonts w:ascii="宋体" w:hAnsi="宋体" w:hint="eastAsia"/>
                <w:sz w:val="18"/>
                <w:szCs w:val="18"/>
              </w:rPr>
              <w:t>863</w:t>
            </w:r>
            <w:r>
              <w:rPr>
                <w:rFonts w:ascii="宋体" w:hAnsi="宋体" w:hint="eastAsia"/>
                <w:sz w:val="18"/>
                <w:szCs w:val="18"/>
              </w:rPr>
              <w:t>课题“</w:t>
            </w:r>
            <w:r>
              <w:rPr>
                <w:rFonts w:ascii="宋体" w:hAnsi="宋体" w:hint="eastAsia"/>
                <w:sz w:val="18"/>
                <w:szCs w:val="18"/>
              </w:rPr>
              <w:t>2001AA602025</w:t>
            </w:r>
            <w:r>
              <w:rPr>
                <w:rFonts w:ascii="宋体" w:hAnsi="宋体" w:hint="eastAsia"/>
                <w:sz w:val="18"/>
                <w:szCs w:val="18"/>
              </w:rPr>
              <w:t>”和“</w:t>
            </w:r>
            <w:r>
              <w:rPr>
                <w:rFonts w:ascii="宋体" w:hAnsi="宋体" w:hint="eastAsia"/>
                <w:sz w:val="18"/>
                <w:szCs w:val="18"/>
              </w:rPr>
              <w:t>2006AA09A108</w:t>
            </w:r>
            <w:r>
              <w:rPr>
                <w:rFonts w:ascii="宋体" w:hAnsi="宋体" w:hint="eastAsia"/>
                <w:sz w:val="18"/>
                <w:szCs w:val="18"/>
              </w:rPr>
              <w:t>”的主要参与者，从事超高分辨率多道地震探测技术方法研究，作为共同发明人获得发明专利授权</w:t>
            </w:r>
            <w:r>
              <w:rPr>
                <w:rFonts w:ascii="宋体" w:hAnsi="宋体" w:hint="eastAsia"/>
                <w:sz w:val="18"/>
                <w:szCs w:val="18"/>
              </w:rPr>
              <w:t>3</w:t>
            </w:r>
            <w:r>
              <w:rPr>
                <w:rFonts w:ascii="宋体" w:hAnsi="宋体" w:hint="eastAsia"/>
                <w:sz w:val="18"/>
                <w:szCs w:val="18"/>
              </w:rPr>
              <w:t>项，实用新型专利</w:t>
            </w:r>
            <w:r>
              <w:rPr>
                <w:rFonts w:ascii="宋体" w:hAnsi="宋体" w:hint="eastAsia"/>
                <w:sz w:val="18"/>
                <w:szCs w:val="18"/>
              </w:rPr>
              <w:t>6</w:t>
            </w:r>
            <w:r>
              <w:rPr>
                <w:rFonts w:ascii="宋体" w:hAnsi="宋体" w:hint="eastAsia"/>
                <w:sz w:val="18"/>
                <w:szCs w:val="18"/>
              </w:rPr>
              <w:t>项，发表相关研究论文多篇，分别对应主要科技创新中第</w:t>
            </w:r>
            <w:r>
              <w:rPr>
                <w:rFonts w:ascii="宋体" w:hAnsi="宋体" w:hint="eastAsia"/>
                <w:sz w:val="18"/>
                <w:szCs w:val="18"/>
              </w:rPr>
              <w:t>1</w:t>
            </w:r>
            <w:r>
              <w:rPr>
                <w:rFonts w:ascii="宋体" w:hAnsi="宋体" w:hint="eastAsia"/>
                <w:sz w:val="18"/>
                <w:szCs w:val="18"/>
              </w:rPr>
              <w:t>和第</w:t>
            </w:r>
            <w:r>
              <w:rPr>
                <w:rFonts w:ascii="宋体" w:hAnsi="宋体" w:hint="eastAsia"/>
                <w:sz w:val="18"/>
                <w:szCs w:val="18"/>
              </w:rPr>
              <w:t>3</w:t>
            </w:r>
            <w:r>
              <w:rPr>
                <w:rFonts w:ascii="宋体" w:hAnsi="宋体" w:hint="eastAsia"/>
                <w:sz w:val="18"/>
                <w:szCs w:val="18"/>
              </w:rPr>
              <w:t>个创新点。作为主要人员参与青岛胶州湾大桥、胶州湾海底隧道、港珠澳大桥以及多个滨海核电厂址等重大工程项目勘察工作，在海洋超高分辨率多道地震探测技术的推广应用中做出重要贡献。</w:t>
            </w:r>
          </w:p>
        </w:tc>
      </w:tr>
      <w:tr w:rsidR="007F1B3B">
        <w:trPr>
          <w:cantSplit/>
          <w:trHeight w:val="2263"/>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李西双</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4</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副研究员</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本人参与了项目涉及的两个</w:t>
            </w:r>
            <w:r>
              <w:rPr>
                <w:rFonts w:ascii="宋体" w:hAnsi="宋体" w:hint="eastAsia"/>
                <w:sz w:val="18"/>
                <w:szCs w:val="18"/>
              </w:rPr>
              <w:t>863</w:t>
            </w:r>
            <w:r>
              <w:rPr>
                <w:rFonts w:ascii="宋体" w:hAnsi="宋体" w:hint="eastAsia"/>
                <w:sz w:val="18"/>
                <w:szCs w:val="18"/>
              </w:rPr>
              <w:t>课题（编号“</w:t>
            </w:r>
            <w:r>
              <w:rPr>
                <w:rFonts w:ascii="宋体" w:hAnsi="宋体" w:hint="eastAsia"/>
                <w:sz w:val="18"/>
                <w:szCs w:val="18"/>
              </w:rPr>
              <w:t>2001AA602025</w:t>
            </w:r>
            <w:r>
              <w:rPr>
                <w:rFonts w:ascii="宋体" w:hAnsi="宋体" w:hint="eastAsia"/>
                <w:sz w:val="18"/>
                <w:szCs w:val="18"/>
              </w:rPr>
              <w:t>”和“</w:t>
            </w:r>
            <w:r>
              <w:rPr>
                <w:rFonts w:ascii="宋体" w:hAnsi="宋体" w:hint="eastAsia"/>
                <w:sz w:val="18"/>
                <w:szCs w:val="18"/>
              </w:rPr>
              <w:t>2006AA09A108</w:t>
            </w:r>
            <w:r>
              <w:rPr>
                <w:rFonts w:ascii="宋体" w:hAnsi="宋体" w:hint="eastAsia"/>
                <w:sz w:val="18"/>
                <w:szCs w:val="18"/>
              </w:rPr>
              <w:t>”）的研究工作。参与了变能量电火花震源技术的研发，作为共同发明人获得发明专利授权</w:t>
            </w:r>
            <w:r>
              <w:rPr>
                <w:rFonts w:ascii="宋体" w:hAnsi="宋体" w:hint="eastAsia"/>
                <w:sz w:val="18"/>
                <w:szCs w:val="18"/>
              </w:rPr>
              <w:t>1</w:t>
            </w:r>
            <w:r>
              <w:rPr>
                <w:rFonts w:ascii="宋体" w:hAnsi="宋体" w:hint="eastAsia"/>
                <w:sz w:val="18"/>
                <w:szCs w:val="18"/>
              </w:rPr>
              <w:t>项，对应主要科技创新中第</w:t>
            </w:r>
            <w:r>
              <w:rPr>
                <w:rFonts w:ascii="宋体" w:hAnsi="宋体" w:hint="eastAsia"/>
                <w:sz w:val="18"/>
                <w:szCs w:val="18"/>
              </w:rPr>
              <w:t>1</w:t>
            </w:r>
            <w:r>
              <w:rPr>
                <w:rFonts w:ascii="宋体" w:hAnsi="宋体" w:hint="eastAsia"/>
                <w:sz w:val="18"/>
                <w:szCs w:val="18"/>
              </w:rPr>
              <w:t>个创新点；参与多震源多拖缆触发时序控制系统及方法的研究，作为共同发明人获得发明专利授权</w:t>
            </w:r>
            <w:r>
              <w:rPr>
                <w:rFonts w:ascii="宋体" w:hAnsi="宋体" w:hint="eastAsia"/>
                <w:sz w:val="18"/>
                <w:szCs w:val="18"/>
              </w:rPr>
              <w:t>1</w:t>
            </w:r>
            <w:r>
              <w:rPr>
                <w:rFonts w:ascii="宋体" w:hAnsi="宋体" w:hint="eastAsia"/>
                <w:sz w:val="18"/>
                <w:szCs w:val="18"/>
              </w:rPr>
              <w:t>项，对应主要科技创新中第</w:t>
            </w:r>
            <w:r>
              <w:rPr>
                <w:rFonts w:ascii="宋体" w:hAnsi="宋体" w:hint="eastAsia"/>
                <w:sz w:val="18"/>
                <w:szCs w:val="18"/>
              </w:rPr>
              <w:t>2</w:t>
            </w:r>
            <w:r>
              <w:rPr>
                <w:rFonts w:ascii="宋体" w:hAnsi="宋体" w:hint="eastAsia"/>
                <w:sz w:val="18"/>
                <w:szCs w:val="18"/>
              </w:rPr>
              <w:t>个创新点；在技术成果应用方面，先后主持了多个核电厂址、跨海通道以及深水油气田海域超高分辨率多道地震探测与应用项目，作为第一作者或共同作者在</w:t>
            </w:r>
            <w:r>
              <w:rPr>
                <w:rFonts w:ascii="宋体" w:hAnsi="宋体" w:hint="eastAsia"/>
                <w:sz w:val="18"/>
                <w:szCs w:val="18"/>
              </w:rPr>
              <w:t>Continental Shelf Re</w:t>
            </w:r>
            <w:r>
              <w:rPr>
                <w:rFonts w:ascii="宋体" w:hAnsi="宋体" w:hint="eastAsia"/>
                <w:sz w:val="18"/>
                <w:szCs w:val="18"/>
              </w:rPr>
              <w:t>search</w:t>
            </w:r>
            <w:r>
              <w:rPr>
                <w:rFonts w:ascii="宋体" w:hAnsi="宋体" w:hint="eastAsia"/>
                <w:sz w:val="18"/>
                <w:szCs w:val="18"/>
              </w:rPr>
              <w:t>等刊物发表了</w:t>
            </w:r>
            <w:r>
              <w:rPr>
                <w:rFonts w:ascii="宋体" w:hAnsi="宋体" w:hint="eastAsia"/>
                <w:sz w:val="18"/>
                <w:szCs w:val="18"/>
              </w:rPr>
              <w:t>20</w:t>
            </w:r>
            <w:r>
              <w:rPr>
                <w:rFonts w:ascii="宋体" w:hAnsi="宋体" w:hint="eastAsia"/>
                <w:sz w:val="18"/>
                <w:szCs w:val="18"/>
              </w:rPr>
              <w:t>余篇相关研究论文。</w:t>
            </w:r>
          </w:p>
        </w:tc>
      </w:tr>
      <w:tr w:rsidR="007F1B3B">
        <w:trPr>
          <w:cantSplit/>
          <w:trHeight w:val="2537"/>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曲立清</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5</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董事长</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研究员</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青岛国信</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建设投资有限公司</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青岛国信</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建设投资有限公司</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本人参与了海洋超高分辨率设备的</w:t>
            </w:r>
            <w:proofErr w:type="gramStart"/>
            <w:r>
              <w:rPr>
                <w:rFonts w:ascii="宋体" w:hAnsi="宋体" w:hint="eastAsia"/>
                <w:sz w:val="18"/>
                <w:szCs w:val="18"/>
              </w:rPr>
              <w:t>海试验证</w:t>
            </w:r>
            <w:proofErr w:type="gramEnd"/>
            <w:r>
              <w:rPr>
                <w:rFonts w:ascii="宋体" w:hAnsi="宋体" w:hint="eastAsia"/>
                <w:sz w:val="18"/>
                <w:szCs w:val="18"/>
              </w:rPr>
              <w:t>和工程应用工作，针对胶州</w:t>
            </w:r>
            <w:proofErr w:type="gramStart"/>
            <w:r>
              <w:rPr>
                <w:rFonts w:ascii="宋体" w:hAnsi="宋体" w:hint="eastAsia"/>
                <w:sz w:val="18"/>
                <w:szCs w:val="18"/>
              </w:rPr>
              <w:t>湾复杂</w:t>
            </w:r>
            <w:proofErr w:type="gramEnd"/>
            <w:r>
              <w:rPr>
                <w:rFonts w:ascii="宋体" w:hAnsi="宋体" w:hint="eastAsia"/>
                <w:sz w:val="18"/>
                <w:szCs w:val="18"/>
              </w:rPr>
              <w:t>的地质环境条件，提出了对项目研制设备预设参数的总体建议，优化了设备技术路线和指标，推进了高密度小道距多道数字缆的研制、海试和应用，对应主要科技创新中第</w:t>
            </w:r>
            <w:r>
              <w:rPr>
                <w:rFonts w:ascii="宋体" w:hAnsi="宋体" w:hint="eastAsia"/>
                <w:sz w:val="18"/>
                <w:szCs w:val="18"/>
              </w:rPr>
              <w:t>2</w:t>
            </w:r>
            <w:r>
              <w:rPr>
                <w:rFonts w:ascii="宋体" w:hAnsi="宋体" w:hint="eastAsia"/>
                <w:sz w:val="18"/>
                <w:szCs w:val="18"/>
              </w:rPr>
              <w:t>个创新点。成功组织了海洋超高分辨率设备在胶州湾海底隧道工程地质物理探测中应用实施，获得了高质量的超高分辨率地震剖面，识别出</w:t>
            </w:r>
            <w:proofErr w:type="gramStart"/>
            <w:r>
              <w:rPr>
                <w:rFonts w:ascii="宋体" w:hAnsi="宋体" w:hint="eastAsia"/>
                <w:sz w:val="18"/>
                <w:szCs w:val="18"/>
              </w:rPr>
              <w:t>横切隧址通道</w:t>
            </w:r>
            <w:proofErr w:type="gramEnd"/>
            <w:r>
              <w:rPr>
                <w:rFonts w:ascii="宋体" w:hAnsi="宋体" w:hint="eastAsia"/>
                <w:sz w:val="18"/>
                <w:szCs w:val="18"/>
              </w:rPr>
              <w:t>的</w:t>
            </w:r>
            <w:r>
              <w:rPr>
                <w:rFonts w:ascii="宋体" w:hAnsi="宋体" w:hint="eastAsia"/>
                <w:sz w:val="18"/>
                <w:szCs w:val="18"/>
              </w:rPr>
              <w:t>F3</w:t>
            </w:r>
            <w:r>
              <w:rPr>
                <w:rFonts w:ascii="宋体" w:hAnsi="宋体" w:hint="eastAsia"/>
                <w:sz w:val="18"/>
                <w:szCs w:val="18"/>
              </w:rPr>
              <w:t>断层并确定了该断层的产状和性质，为胶州湾海底隧道的安全施工提供了关键的数据，并发表相关研究论文多篇。</w:t>
            </w:r>
          </w:p>
        </w:tc>
      </w:tr>
      <w:tr w:rsidR="007F1B3B">
        <w:trPr>
          <w:cantSplit/>
          <w:trHeight w:val="2542"/>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lastRenderedPageBreak/>
              <w:t>郭玉贵</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6</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二级巡视员</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研究员</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青岛市应急管理局</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青岛市应急管理局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作为“青岛市活断层探测与地震危险性评价”项目的负责人兼技术负责人，为开展胶州湾海域断层探测，设立“海域控制性浅层地震勘探”专题，会同原国家海洋局第一海洋研究所，利用新研发的高密度小道距多道数字缆和多道地震采集</w:t>
            </w:r>
            <w:proofErr w:type="gramStart"/>
            <w:r>
              <w:rPr>
                <w:rFonts w:ascii="宋体" w:hAnsi="宋体" w:hint="eastAsia"/>
                <w:sz w:val="18"/>
                <w:szCs w:val="18"/>
              </w:rPr>
              <w:t>仪完成</w:t>
            </w:r>
            <w:proofErr w:type="gramEnd"/>
            <w:r>
              <w:rPr>
                <w:rFonts w:ascii="宋体" w:hAnsi="宋体" w:hint="eastAsia"/>
                <w:sz w:val="18"/>
                <w:szCs w:val="18"/>
              </w:rPr>
              <w:t>了海域断层多道地震控制性探测和详细探测，对应主要科技创新中第</w:t>
            </w:r>
            <w:r>
              <w:rPr>
                <w:rFonts w:ascii="宋体" w:hAnsi="宋体" w:hint="eastAsia"/>
                <w:sz w:val="18"/>
                <w:szCs w:val="18"/>
              </w:rPr>
              <w:t>2</w:t>
            </w:r>
            <w:r>
              <w:rPr>
                <w:rFonts w:ascii="宋体" w:hAnsi="宋体" w:hint="eastAsia"/>
                <w:sz w:val="18"/>
                <w:szCs w:val="18"/>
              </w:rPr>
              <w:t>个创新点；进而，通过布设跨断层钻孔联合剖面施工取样、测年及沉积环境分析、岩性地层对比，验证解释了胶州湾海域多道地震揭示的断层构造特征，通过与陆地断层地质填图、探槽调查、地球物理与地球化学探测等结果进行综合分析，确定了</w:t>
            </w:r>
            <w:r>
              <w:rPr>
                <w:rFonts w:ascii="宋体" w:hAnsi="宋体" w:hint="eastAsia"/>
                <w:sz w:val="18"/>
                <w:szCs w:val="18"/>
              </w:rPr>
              <w:t>海域断层的发育特征、规模、产状及构造活动性，并发表相关研究论文多篇。</w:t>
            </w:r>
          </w:p>
        </w:tc>
      </w:tr>
      <w:tr w:rsidR="007F1B3B">
        <w:trPr>
          <w:cantSplit/>
          <w:trHeight w:val="1968"/>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华清峰</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7</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本人参与了项目涉及</w:t>
            </w:r>
            <w:r>
              <w:rPr>
                <w:rFonts w:ascii="宋体" w:hAnsi="宋体" w:hint="eastAsia"/>
                <w:sz w:val="18"/>
                <w:szCs w:val="18"/>
              </w:rPr>
              <w:t>863</w:t>
            </w:r>
            <w:r>
              <w:rPr>
                <w:rFonts w:ascii="宋体" w:hAnsi="宋体" w:hint="eastAsia"/>
                <w:sz w:val="18"/>
                <w:szCs w:val="18"/>
              </w:rPr>
              <w:t>课题“</w:t>
            </w:r>
            <w:r>
              <w:rPr>
                <w:rFonts w:ascii="宋体" w:hAnsi="宋体" w:hint="eastAsia"/>
                <w:sz w:val="18"/>
                <w:szCs w:val="18"/>
              </w:rPr>
              <w:t>2006AA09A108</w:t>
            </w:r>
            <w:r>
              <w:rPr>
                <w:rFonts w:ascii="宋体" w:hAnsi="宋体" w:hint="eastAsia"/>
                <w:sz w:val="18"/>
                <w:szCs w:val="18"/>
              </w:rPr>
              <w:t>”，开发了便携型海洋地震勘探系统原型、编写了多通道地震数据处理软件，作为第一完成人获得实用新型专利授权</w:t>
            </w:r>
            <w:r>
              <w:rPr>
                <w:rFonts w:ascii="宋体" w:hAnsi="宋体" w:hint="eastAsia"/>
                <w:sz w:val="18"/>
                <w:szCs w:val="18"/>
              </w:rPr>
              <w:t>3</w:t>
            </w:r>
            <w:r>
              <w:rPr>
                <w:rFonts w:ascii="宋体" w:hAnsi="宋体" w:hint="eastAsia"/>
                <w:sz w:val="18"/>
                <w:szCs w:val="18"/>
              </w:rPr>
              <w:t>项、软件著作权</w:t>
            </w:r>
            <w:r>
              <w:rPr>
                <w:rFonts w:ascii="宋体" w:hAnsi="宋体" w:hint="eastAsia"/>
                <w:sz w:val="18"/>
                <w:szCs w:val="18"/>
              </w:rPr>
              <w:t>2</w:t>
            </w:r>
            <w:r>
              <w:rPr>
                <w:rFonts w:ascii="宋体" w:hAnsi="宋体" w:hint="eastAsia"/>
                <w:sz w:val="18"/>
                <w:szCs w:val="18"/>
              </w:rPr>
              <w:t>项，分别对应主要科技创新中第</w:t>
            </w:r>
            <w:r>
              <w:rPr>
                <w:rFonts w:ascii="宋体" w:hAnsi="宋体" w:hint="eastAsia"/>
                <w:sz w:val="18"/>
                <w:szCs w:val="18"/>
              </w:rPr>
              <w:t>2</w:t>
            </w:r>
            <w:r>
              <w:rPr>
                <w:rFonts w:ascii="宋体" w:hAnsi="宋体" w:hint="eastAsia"/>
                <w:sz w:val="18"/>
                <w:szCs w:val="18"/>
              </w:rPr>
              <w:t>和第</w:t>
            </w:r>
            <w:r>
              <w:rPr>
                <w:rFonts w:ascii="宋体" w:hAnsi="宋体" w:hint="eastAsia"/>
                <w:sz w:val="18"/>
                <w:szCs w:val="18"/>
              </w:rPr>
              <w:t>3</w:t>
            </w:r>
            <w:r>
              <w:rPr>
                <w:rFonts w:ascii="宋体" w:hAnsi="宋体" w:hint="eastAsia"/>
                <w:sz w:val="18"/>
                <w:szCs w:val="18"/>
              </w:rPr>
              <w:t>个创新点。作为主要人员参与了胶州湾海底隧道等多个跨海通道重大工程调查、华能石岛湾核电厂等多个滨海核电厂址勘察工作，在海洋超高分辨率多道地震探测技术的推广应用中做出重要贡献。</w:t>
            </w:r>
          </w:p>
        </w:tc>
      </w:tr>
      <w:tr w:rsidR="007F1B3B">
        <w:trPr>
          <w:cantSplit/>
          <w:trHeight w:val="1982"/>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闫克平</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8</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教授</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浙江大学</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浙江大学</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在本项目中本人主要负责等离子体震源相关的基础实验研究、理论分析及其技术产品研制，提出了等离子体震源设计原理，指导完成了等离子震源装备的研发和应用，对应创新点</w:t>
            </w:r>
            <w:r>
              <w:rPr>
                <w:rFonts w:ascii="宋体" w:hAnsi="宋体" w:hint="eastAsia"/>
                <w:sz w:val="18"/>
                <w:szCs w:val="18"/>
              </w:rPr>
              <w:t>1</w:t>
            </w:r>
            <w:r>
              <w:rPr>
                <w:rFonts w:ascii="宋体" w:hAnsi="宋体" w:hint="eastAsia"/>
                <w:sz w:val="18"/>
                <w:szCs w:val="18"/>
              </w:rPr>
              <w:t>。早在</w:t>
            </w:r>
            <w:r>
              <w:rPr>
                <w:rFonts w:ascii="宋体" w:hAnsi="宋体" w:hint="eastAsia"/>
                <w:sz w:val="18"/>
                <w:szCs w:val="18"/>
              </w:rPr>
              <w:t>2004</w:t>
            </w:r>
            <w:r>
              <w:rPr>
                <w:rFonts w:ascii="宋体" w:hAnsi="宋体" w:hint="eastAsia"/>
                <w:sz w:val="18"/>
                <w:szCs w:val="18"/>
              </w:rPr>
              <w:t>年作为第一作者第一次报道了全固体开关等离子体震源的研制，发表论文</w:t>
            </w:r>
            <w:r>
              <w:rPr>
                <w:rFonts w:ascii="宋体" w:hAnsi="宋体" w:hint="eastAsia"/>
                <w:sz w:val="18"/>
                <w:szCs w:val="18"/>
              </w:rPr>
              <w:t>13</w:t>
            </w:r>
            <w:r>
              <w:rPr>
                <w:rFonts w:ascii="宋体" w:hAnsi="宋体" w:hint="eastAsia"/>
                <w:sz w:val="18"/>
                <w:szCs w:val="18"/>
              </w:rPr>
              <w:t>篇，作为第一发明人和共同发明人，获得授权欧盟专利</w:t>
            </w:r>
            <w:r>
              <w:rPr>
                <w:rFonts w:ascii="宋体" w:hAnsi="宋体" w:hint="eastAsia"/>
                <w:sz w:val="18"/>
                <w:szCs w:val="18"/>
              </w:rPr>
              <w:t>1</w:t>
            </w:r>
            <w:r>
              <w:rPr>
                <w:rFonts w:ascii="宋体" w:hAnsi="宋体" w:hint="eastAsia"/>
                <w:sz w:val="18"/>
                <w:szCs w:val="18"/>
              </w:rPr>
              <w:t>项，国家发明专利</w:t>
            </w:r>
            <w:r>
              <w:rPr>
                <w:rFonts w:ascii="宋体" w:hAnsi="宋体" w:hint="eastAsia"/>
                <w:sz w:val="18"/>
                <w:szCs w:val="18"/>
              </w:rPr>
              <w:t>10</w:t>
            </w:r>
            <w:r>
              <w:rPr>
                <w:rFonts w:ascii="宋体" w:hAnsi="宋体" w:hint="eastAsia"/>
                <w:sz w:val="18"/>
                <w:szCs w:val="18"/>
              </w:rPr>
              <w:t>项，另外在推广等离子体震源在环境保护、国防水声探测及水声对抗方面的应用做出了重要成绩。</w:t>
            </w:r>
          </w:p>
        </w:tc>
      </w:tr>
      <w:tr w:rsidR="007F1B3B">
        <w:trPr>
          <w:cantSplit/>
          <w:trHeight w:val="1981"/>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连艳红</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9</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副总经理</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高级工程师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西安</w:t>
            </w:r>
            <w:proofErr w:type="gramStart"/>
            <w:r>
              <w:rPr>
                <w:rFonts w:ascii="宋体" w:hAnsi="宋体" w:hint="eastAsia"/>
                <w:sz w:val="18"/>
                <w:szCs w:val="18"/>
              </w:rPr>
              <w:t>虹陆洋</w:t>
            </w:r>
            <w:proofErr w:type="gramEnd"/>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机电设备有限公司</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西安</w:t>
            </w:r>
            <w:proofErr w:type="gramStart"/>
            <w:r>
              <w:rPr>
                <w:rFonts w:ascii="宋体" w:hAnsi="宋体" w:hint="eastAsia"/>
                <w:sz w:val="18"/>
                <w:szCs w:val="18"/>
              </w:rPr>
              <w:t>虹陆洋</w:t>
            </w:r>
            <w:proofErr w:type="gramEnd"/>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机电设备有限公司</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本人在本项目中承担了高密度小道距多道</w:t>
            </w:r>
            <w:proofErr w:type="gramStart"/>
            <w:r>
              <w:rPr>
                <w:rFonts w:ascii="宋体" w:hAnsi="宋体" w:hint="eastAsia"/>
                <w:sz w:val="18"/>
                <w:szCs w:val="18"/>
              </w:rPr>
              <w:t>数字缆与记录系统</w:t>
            </w:r>
            <w:proofErr w:type="gramEnd"/>
            <w:r>
              <w:rPr>
                <w:rFonts w:ascii="宋体" w:hAnsi="宋体" w:hint="eastAsia"/>
                <w:sz w:val="18"/>
                <w:szCs w:val="18"/>
              </w:rPr>
              <w:t>的研制工作，对应主要科技创新中第</w:t>
            </w:r>
            <w:r>
              <w:rPr>
                <w:rFonts w:ascii="宋体" w:hAnsi="宋体" w:hint="eastAsia"/>
                <w:sz w:val="18"/>
                <w:szCs w:val="18"/>
              </w:rPr>
              <w:t>2</w:t>
            </w:r>
            <w:r>
              <w:rPr>
                <w:rFonts w:ascii="宋体" w:hAnsi="宋体" w:hint="eastAsia"/>
                <w:sz w:val="18"/>
                <w:szCs w:val="18"/>
              </w:rPr>
              <w:t>个创新点。项目实施过程中大胆开发先进数传、采集、记录的技术，将网络、低压差分</w:t>
            </w:r>
            <w:r>
              <w:rPr>
                <w:rFonts w:ascii="宋体" w:hAnsi="宋体" w:hint="eastAsia"/>
                <w:sz w:val="18"/>
                <w:szCs w:val="18"/>
              </w:rPr>
              <w:t>LVDS</w:t>
            </w:r>
            <w:r>
              <w:rPr>
                <w:rFonts w:ascii="宋体" w:hAnsi="宋体" w:hint="eastAsia"/>
                <w:sz w:val="18"/>
                <w:szCs w:val="18"/>
              </w:rPr>
              <w:t>、长距离等</w:t>
            </w:r>
            <w:proofErr w:type="gramStart"/>
            <w:r>
              <w:rPr>
                <w:rFonts w:ascii="宋体" w:hAnsi="宋体" w:hint="eastAsia"/>
                <w:sz w:val="18"/>
                <w:szCs w:val="18"/>
              </w:rPr>
              <w:t>多种数传</w:t>
            </w:r>
            <w:proofErr w:type="gramEnd"/>
            <w:r>
              <w:rPr>
                <w:rFonts w:ascii="宋体" w:hAnsi="宋体" w:hint="eastAsia"/>
                <w:sz w:val="18"/>
                <w:szCs w:val="18"/>
              </w:rPr>
              <w:t>技术、多任务多线程协调工作、</w:t>
            </w:r>
            <w:r>
              <w:rPr>
                <w:rFonts w:ascii="宋体" w:hAnsi="宋体" w:hint="eastAsia"/>
                <w:sz w:val="18"/>
                <w:szCs w:val="18"/>
              </w:rPr>
              <w:t>32</w:t>
            </w:r>
            <w:r>
              <w:rPr>
                <w:rFonts w:ascii="宋体" w:hAnsi="宋体" w:hint="eastAsia"/>
                <w:sz w:val="18"/>
                <w:szCs w:val="18"/>
              </w:rPr>
              <w:t>位高精度采集技术、低功耗微型结构设计等应用于项目设计并实施过程中，取得良好的技术成果。本人</w:t>
            </w:r>
            <w:proofErr w:type="gramStart"/>
            <w:r>
              <w:rPr>
                <w:rFonts w:ascii="宋体" w:hAnsi="宋体" w:hint="eastAsia"/>
                <w:sz w:val="18"/>
                <w:szCs w:val="18"/>
              </w:rPr>
              <w:t>获相关</w:t>
            </w:r>
            <w:proofErr w:type="gramEnd"/>
            <w:r>
              <w:rPr>
                <w:rFonts w:ascii="宋体" w:hAnsi="宋体" w:hint="eastAsia"/>
                <w:sz w:val="18"/>
                <w:szCs w:val="18"/>
              </w:rPr>
              <w:t>发明专利</w:t>
            </w:r>
            <w:r>
              <w:rPr>
                <w:rFonts w:ascii="宋体" w:hAnsi="宋体" w:hint="eastAsia"/>
                <w:sz w:val="18"/>
                <w:szCs w:val="18"/>
              </w:rPr>
              <w:t>1</w:t>
            </w:r>
            <w:r>
              <w:rPr>
                <w:rFonts w:ascii="宋体" w:hAnsi="宋体" w:hint="eastAsia"/>
                <w:sz w:val="18"/>
                <w:szCs w:val="18"/>
              </w:rPr>
              <w:t>项、实用新型专利</w:t>
            </w:r>
            <w:r>
              <w:rPr>
                <w:rFonts w:ascii="宋体" w:hAnsi="宋体" w:hint="eastAsia"/>
                <w:sz w:val="18"/>
                <w:szCs w:val="18"/>
              </w:rPr>
              <w:t>10</w:t>
            </w:r>
            <w:r>
              <w:rPr>
                <w:rFonts w:ascii="宋体" w:hAnsi="宋体" w:hint="eastAsia"/>
                <w:sz w:val="18"/>
                <w:szCs w:val="18"/>
              </w:rPr>
              <w:t>项、软件著作登记</w:t>
            </w:r>
            <w:r>
              <w:rPr>
                <w:rFonts w:ascii="宋体" w:hAnsi="宋体" w:hint="eastAsia"/>
                <w:sz w:val="18"/>
                <w:szCs w:val="18"/>
              </w:rPr>
              <w:t>9</w:t>
            </w:r>
            <w:r>
              <w:rPr>
                <w:rFonts w:ascii="宋体" w:hAnsi="宋体" w:hint="eastAsia"/>
                <w:sz w:val="18"/>
                <w:szCs w:val="18"/>
              </w:rPr>
              <w:t>项、发表相关文章多篇，创造了可观的经济效益。</w:t>
            </w:r>
          </w:p>
        </w:tc>
      </w:tr>
      <w:tr w:rsidR="007F1B3B">
        <w:trPr>
          <w:cantSplit/>
          <w:trHeight w:val="1968"/>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王</w:t>
            </w:r>
            <w:proofErr w:type="gramStart"/>
            <w:r>
              <w:rPr>
                <w:rFonts w:ascii="宋体" w:hAnsi="宋体" w:hint="eastAsia"/>
                <w:sz w:val="18"/>
                <w:szCs w:val="18"/>
              </w:rPr>
              <w:t>揆</w:t>
            </w:r>
            <w:proofErr w:type="gramEnd"/>
            <w:r>
              <w:rPr>
                <w:rFonts w:ascii="宋体" w:hAnsi="宋体" w:hint="eastAsia"/>
                <w:sz w:val="18"/>
                <w:szCs w:val="18"/>
              </w:rPr>
              <w:t>洋（已去世）</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10</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研究员</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在本项目中担任“近海工程高分辨率多道浅地层探测技术（</w:t>
            </w:r>
            <w:r>
              <w:rPr>
                <w:rFonts w:ascii="宋体" w:hAnsi="宋体" w:hint="eastAsia"/>
                <w:sz w:val="18"/>
                <w:szCs w:val="18"/>
              </w:rPr>
              <w:t>2001AA602250</w:t>
            </w:r>
            <w:r>
              <w:rPr>
                <w:rFonts w:ascii="宋体" w:hAnsi="宋体" w:hint="eastAsia"/>
                <w:sz w:val="18"/>
                <w:szCs w:val="18"/>
              </w:rPr>
              <w:t>）”课题和“深水高分辨率浅地层探测技术（</w:t>
            </w:r>
            <w:r>
              <w:rPr>
                <w:rFonts w:ascii="宋体" w:hAnsi="宋体" w:hint="eastAsia"/>
                <w:sz w:val="18"/>
                <w:szCs w:val="18"/>
              </w:rPr>
              <w:t>2006AA09A108</w:t>
            </w:r>
            <w:r>
              <w:rPr>
                <w:rFonts w:ascii="宋体" w:hAnsi="宋体" w:hint="eastAsia"/>
                <w:sz w:val="18"/>
                <w:szCs w:val="18"/>
              </w:rPr>
              <w:t>）”课题技术负责人，负责课题的组织、实施、管理和协调，完成课题成果的集成和海试，参加了多个应用课题的实施。获得发明专利</w:t>
            </w:r>
            <w:r>
              <w:rPr>
                <w:rFonts w:ascii="宋体" w:hAnsi="宋体" w:hint="eastAsia"/>
                <w:sz w:val="18"/>
                <w:szCs w:val="18"/>
              </w:rPr>
              <w:t>3</w:t>
            </w:r>
            <w:r>
              <w:rPr>
                <w:rFonts w:ascii="宋体" w:hAnsi="宋体" w:hint="eastAsia"/>
                <w:sz w:val="18"/>
                <w:szCs w:val="18"/>
              </w:rPr>
              <w:t>项，实用新型专利</w:t>
            </w:r>
            <w:r>
              <w:rPr>
                <w:rFonts w:ascii="宋体" w:hAnsi="宋体" w:hint="eastAsia"/>
                <w:sz w:val="18"/>
                <w:szCs w:val="18"/>
              </w:rPr>
              <w:t>3</w:t>
            </w:r>
            <w:r>
              <w:rPr>
                <w:rFonts w:ascii="宋体" w:hAnsi="宋体" w:hint="eastAsia"/>
                <w:sz w:val="18"/>
                <w:szCs w:val="18"/>
              </w:rPr>
              <w:t>项，对应主要技术发明中第</w:t>
            </w:r>
            <w:r>
              <w:rPr>
                <w:rFonts w:ascii="宋体" w:hAnsi="宋体" w:hint="eastAsia"/>
                <w:sz w:val="18"/>
                <w:szCs w:val="18"/>
              </w:rPr>
              <w:t>1</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个发明点；出版《海洋浅地层高分辨率多道地震勘探技术与应用》专著一部，发表相关研究论文多篇。</w:t>
            </w:r>
          </w:p>
        </w:tc>
      </w:tr>
      <w:tr w:rsidR="007F1B3B">
        <w:trPr>
          <w:cantSplit/>
          <w:trHeight w:val="1134"/>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刘振</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11</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副所长</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副教授</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浙江大学</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浙江大学</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在本项目中，负责脉冲等离子体震源关键设备开发和基础研究，对应科技创新点中第</w:t>
            </w:r>
            <w:r>
              <w:rPr>
                <w:rFonts w:ascii="宋体" w:hAnsi="宋体" w:hint="eastAsia"/>
                <w:sz w:val="18"/>
                <w:szCs w:val="18"/>
              </w:rPr>
              <w:t>1</w:t>
            </w:r>
            <w:r>
              <w:rPr>
                <w:rFonts w:ascii="宋体" w:hAnsi="宋体" w:hint="eastAsia"/>
                <w:sz w:val="18"/>
                <w:szCs w:val="18"/>
              </w:rPr>
              <w:t>个创新点。具体贡献为开发了快速超高能量脉冲源，充电速度达</w:t>
            </w:r>
            <w:r>
              <w:rPr>
                <w:rFonts w:ascii="宋体" w:hAnsi="宋体" w:hint="eastAsia"/>
                <w:sz w:val="18"/>
                <w:szCs w:val="18"/>
              </w:rPr>
              <w:t>40kJ/s</w:t>
            </w:r>
            <w:r>
              <w:rPr>
                <w:rFonts w:ascii="宋体" w:hAnsi="宋体" w:hint="eastAsia"/>
                <w:sz w:val="18"/>
                <w:szCs w:val="18"/>
              </w:rPr>
              <w:t>，远高于同类电火花震源的</w:t>
            </w:r>
            <w:r>
              <w:rPr>
                <w:rFonts w:ascii="宋体" w:hAnsi="宋体" w:hint="eastAsia"/>
                <w:sz w:val="18"/>
                <w:szCs w:val="18"/>
              </w:rPr>
              <w:t>12kJ/s</w:t>
            </w:r>
            <w:r>
              <w:rPr>
                <w:rFonts w:ascii="宋体" w:hAnsi="宋体" w:hint="eastAsia"/>
                <w:sz w:val="18"/>
                <w:szCs w:val="18"/>
              </w:rPr>
              <w:t>的速度；指导了对海水中脉冲放电产生的气泡电声转换过程的深入研究，掌握了电声转换规律，提出了提高电声转换效率的方法，在此基础上开发成功</w:t>
            </w:r>
            <w:r>
              <w:rPr>
                <w:rFonts w:ascii="宋体" w:hAnsi="宋体" w:hint="eastAsia"/>
                <w:sz w:val="18"/>
                <w:szCs w:val="18"/>
              </w:rPr>
              <w:t>50kJ</w:t>
            </w:r>
            <w:r>
              <w:rPr>
                <w:rFonts w:ascii="宋体" w:hAnsi="宋体" w:hint="eastAsia"/>
                <w:sz w:val="18"/>
                <w:szCs w:val="18"/>
              </w:rPr>
              <w:t>双极性协同发射阵，实现</w:t>
            </w:r>
            <w:proofErr w:type="gramStart"/>
            <w:r>
              <w:rPr>
                <w:rFonts w:ascii="宋体" w:hAnsi="宋体" w:hint="eastAsia"/>
                <w:sz w:val="18"/>
                <w:szCs w:val="18"/>
              </w:rPr>
              <w:t>声源级</w:t>
            </w:r>
            <w:proofErr w:type="gramEnd"/>
            <w:r>
              <w:rPr>
                <w:rFonts w:ascii="宋体" w:hAnsi="宋体" w:hint="eastAsia"/>
                <w:sz w:val="18"/>
                <w:szCs w:val="18"/>
              </w:rPr>
              <w:t>大幅度提高，获得欧盟专利授权</w:t>
            </w:r>
            <w:r>
              <w:rPr>
                <w:rFonts w:ascii="宋体" w:hAnsi="宋体" w:hint="eastAsia"/>
                <w:sz w:val="18"/>
                <w:szCs w:val="18"/>
              </w:rPr>
              <w:t>1</w:t>
            </w:r>
            <w:r>
              <w:rPr>
                <w:rFonts w:ascii="宋体" w:hAnsi="宋体" w:hint="eastAsia"/>
                <w:sz w:val="18"/>
                <w:szCs w:val="18"/>
              </w:rPr>
              <w:t>项，中国发明专利授权</w:t>
            </w:r>
            <w:r>
              <w:rPr>
                <w:rFonts w:ascii="宋体" w:hAnsi="宋体" w:hint="eastAsia"/>
                <w:sz w:val="18"/>
                <w:szCs w:val="18"/>
              </w:rPr>
              <w:t>2</w:t>
            </w:r>
            <w:r>
              <w:rPr>
                <w:rFonts w:ascii="宋体" w:hAnsi="宋体" w:hint="eastAsia"/>
                <w:sz w:val="18"/>
                <w:szCs w:val="18"/>
              </w:rPr>
              <w:t>项。以通讯作者或共同作者发表论文</w:t>
            </w:r>
            <w:r>
              <w:rPr>
                <w:rFonts w:ascii="宋体" w:hAnsi="宋体" w:hint="eastAsia"/>
                <w:sz w:val="18"/>
                <w:szCs w:val="18"/>
              </w:rPr>
              <w:t>13</w:t>
            </w:r>
            <w:r>
              <w:rPr>
                <w:rFonts w:ascii="宋体" w:hAnsi="宋体" w:hint="eastAsia"/>
                <w:sz w:val="18"/>
                <w:szCs w:val="18"/>
              </w:rPr>
              <w:t>篇，指导等离子体震源相关领域硕士研究生多名。</w:t>
            </w:r>
          </w:p>
        </w:tc>
      </w:tr>
      <w:tr w:rsidR="007F1B3B">
        <w:trPr>
          <w:cantSplit/>
          <w:trHeight w:val="1975"/>
        </w:trPr>
        <w:tc>
          <w:tcPr>
            <w:tcW w:w="817" w:type="dxa"/>
            <w:textDirection w:val="tbRlV"/>
            <w:vAlign w:val="center"/>
          </w:tcPr>
          <w:p w:rsidR="007F1B3B" w:rsidRDefault="005567FF">
            <w:pPr>
              <w:spacing w:line="200" w:lineRule="exact"/>
              <w:ind w:left="113" w:right="113"/>
              <w:jc w:val="center"/>
              <w:rPr>
                <w:rFonts w:ascii="宋体" w:hAnsi="宋体"/>
                <w:sz w:val="18"/>
                <w:szCs w:val="18"/>
              </w:rPr>
            </w:pPr>
            <w:proofErr w:type="gramStart"/>
            <w:r>
              <w:rPr>
                <w:rFonts w:ascii="宋体" w:hAnsi="宋体" w:hint="eastAsia"/>
                <w:sz w:val="18"/>
                <w:szCs w:val="18"/>
              </w:rPr>
              <w:lastRenderedPageBreak/>
              <w:t>黄逸凡</w:t>
            </w:r>
            <w:proofErr w:type="gramEnd"/>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12</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研究员</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浙江大学</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中国科学院</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深圳先进技术研究院</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在本项目中负责脉冲等离子体震源的基础研究和应用，对应主要科技创新中第</w:t>
            </w:r>
            <w:r>
              <w:rPr>
                <w:rFonts w:ascii="宋体" w:hAnsi="宋体" w:hint="eastAsia"/>
                <w:sz w:val="18"/>
                <w:szCs w:val="18"/>
              </w:rPr>
              <w:t>1</w:t>
            </w:r>
            <w:r>
              <w:rPr>
                <w:rFonts w:ascii="宋体" w:hAnsi="宋体" w:hint="eastAsia"/>
                <w:sz w:val="18"/>
                <w:szCs w:val="18"/>
              </w:rPr>
              <w:t>个创新点，具体贡献是对液相等离子体的发生及其伴随的气泡热力学、动力学和声辐射过程进行了深入研究，以第一作者发表相关研究论文多篇并获得“</w:t>
            </w:r>
            <w:r>
              <w:rPr>
                <w:rFonts w:ascii="宋体" w:hAnsi="宋体" w:hint="eastAsia"/>
                <w:sz w:val="18"/>
                <w:szCs w:val="18"/>
              </w:rPr>
              <w:t>PHYSICS TODAY</w:t>
            </w:r>
            <w:r>
              <w:rPr>
                <w:rFonts w:ascii="宋体" w:hAnsi="宋体" w:hint="eastAsia"/>
                <w:sz w:val="18"/>
                <w:szCs w:val="18"/>
              </w:rPr>
              <w:t>”公开报道；作为第一发明人获得欧盟专利授权</w:t>
            </w:r>
            <w:r>
              <w:rPr>
                <w:rFonts w:ascii="宋体" w:hAnsi="宋体" w:hint="eastAsia"/>
                <w:sz w:val="18"/>
                <w:szCs w:val="18"/>
              </w:rPr>
              <w:t>1</w:t>
            </w:r>
            <w:r>
              <w:rPr>
                <w:rFonts w:ascii="宋体" w:hAnsi="宋体" w:hint="eastAsia"/>
                <w:sz w:val="18"/>
                <w:szCs w:val="18"/>
              </w:rPr>
              <w:t>项，获得国家发明专利授权</w:t>
            </w:r>
            <w:r>
              <w:rPr>
                <w:rFonts w:ascii="宋体" w:hAnsi="宋体" w:hint="eastAsia"/>
                <w:sz w:val="18"/>
                <w:szCs w:val="18"/>
              </w:rPr>
              <w:t>6</w:t>
            </w:r>
            <w:r>
              <w:rPr>
                <w:rFonts w:ascii="宋体" w:hAnsi="宋体" w:hint="eastAsia"/>
                <w:sz w:val="18"/>
                <w:szCs w:val="18"/>
              </w:rPr>
              <w:t>项。积极推动等离子体震源的应用和产业化，成功应用于南北极科考、东海南海调查、水声对抗、远程探测以及水声学调查。</w:t>
            </w:r>
          </w:p>
        </w:tc>
      </w:tr>
      <w:tr w:rsidR="007F1B3B">
        <w:trPr>
          <w:cantSplit/>
          <w:trHeight w:val="1134"/>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李官保</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13</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高级工程师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本人参与了项目涉及</w:t>
            </w:r>
            <w:r>
              <w:rPr>
                <w:rFonts w:ascii="宋体" w:hAnsi="宋体" w:hint="eastAsia"/>
                <w:sz w:val="18"/>
                <w:szCs w:val="18"/>
              </w:rPr>
              <w:t>863</w:t>
            </w:r>
            <w:r>
              <w:rPr>
                <w:rFonts w:ascii="宋体" w:hAnsi="宋体" w:hint="eastAsia"/>
                <w:sz w:val="18"/>
                <w:szCs w:val="18"/>
              </w:rPr>
              <w:t>课题“</w:t>
            </w:r>
            <w:r>
              <w:rPr>
                <w:rFonts w:ascii="宋体" w:hAnsi="宋体" w:hint="eastAsia"/>
                <w:sz w:val="18"/>
                <w:szCs w:val="18"/>
              </w:rPr>
              <w:t>2006AA09A108</w:t>
            </w:r>
            <w:r>
              <w:rPr>
                <w:rFonts w:ascii="宋体" w:hAnsi="宋体" w:hint="eastAsia"/>
                <w:sz w:val="18"/>
                <w:szCs w:val="18"/>
              </w:rPr>
              <w:t>”研究工作，开发了多通道地震数据处理软件，作为共同著作权人</w:t>
            </w:r>
            <w:proofErr w:type="gramStart"/>
            <w:r>
              <w:rPr>
                <w:rFonts w:ascii="宋体" w:hAnsi="宋体" w:hint="eastAsia"/>
                <w:sz w:val="18"/>
                <w:szCs w:val="18"/>
              </w:rPr>
              <w:t>获软件</w:t>
            </w:r>
            <w:proofErr w:type="gramEnd"/>
            <w:r>
              <w:rPr>
                <w:rFonts w:ascii="宋体" w:hAnsi="宋体" w:hint="eastAsia"/>
                <w:sz w:val="18"/>
                <w:szCs w:val="18"/>
              </w:rPr>
              <w:t>著作权</w:t>
            </w:r>
            <w:r>
              <w:rPr>
                <w:rFonts w:ascii="宋体" w:hAnsi="宋体" w:hint="eastAsia"/>
                <w:sz w:val="18"/>
                <w:szCs w:val="18"/>
              </w:rPr>
              <w:t>1</w:t>
            </w:r>
            <w:r>
              <w:rPr>
                <w:rFonts w:ascii="宋体" w:hAnsi="宋体" w:hint="eastAsia"/>
                <w:sz w:val="18"/>
                <w:szCs w:val="18"/>
              </w:rPr>
              <w:t>项，对应主要科技创新中第</w:t>
            </w:r>
            <w:r>
              <w:rPr>
                <w:rFonts w:ascii="宋体" w:hAnsi="宋体" w:hint="eastAsia"/>
                <w:sz w:val="18"/>
                <w:szCs w:val="18"/>
              </w:rPr>
              <w:t>3</w:t>
            </w:r>
            <w:r>
              <w:rPr>
                <w:rFonts w:ascii="宋体" w:hAnsi="宋体" w:hint="eastAsia"/>
                <w:sz w:val="18"/>
                <w:szCs w:val="18"/>
              </w:rPr>
              <w:t>个创新点。本人参与了项目涉及的技术成果的应用，作为技术骨干先后完成了青岛胶州湾大桥初设工程物理勘查、青岛胶州湾湾口隧道工程物探勘查、港珠澳大桥</w:t>
            </w:r>
            <w:proofErr w:type="gramStart"/>
            <w:r>
              <w:rPr>
                <w:rFonts w:ascii="宋体" w:hAnsi="宋体" w:hint="eastAsia"/>
                <w:sz w:val="18"/>
                <w:szCs w:val="18"/>
              </w:rPr>
              <w:t>桥</w:t>
            </w:r>
            <w:proofErr w:type="gramEnd"/>
            <w:r>
              <w:rPr>
                <w:rFonts w:ascii="宋体" w:hAnsi="宋体" w:hint="eastAsia"/>
                <w:sz w:val="18"/>
                <w:szCs w:val="18"/>
              </w:rPr>
              <w:t>址工程地质勘查以及多个核电厂址勘查等项目，在《地球科学》等刊物发表多篇相关论文。</w:t>
            </w:r>
          </w:p>
        </w:tc>
      </w:tr>
      <w:tr w:rsidR="007F1B3B">
        <w:trPr>
          <w:cantSplit/>
          <w:trHeight w:val="1134"/>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解秋红</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14</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高级工程师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本人参与了项目涉及</w:t>
            </w:r>
            <w:r>
              <w:rPr>
                <w:rFonts w:ascii="宋体" w:hAnsi="宋体" w:hint="eastAsia"/>
                <w:sz w:val="18"/>
                <w:szCs w:val="18"/>
              </w:rPr>
              <w:t>863</w:t>
            </w:r>
            <w:r>
              <w:rPr>
                <w:rFonts w:ascii="宋体" w:hAnsi="宋体" w:hint="eastAsia"/>
                <w:sz w:val="18"/>
                <w:szCs w:val="18"/>
              </w:rPr>
              <w:t>课题“</w:t>
            </w:r>
            <w:r>
              <w:rPr>
                <w:rFonts w:ascii="宋体" w:hAnsi="宋体" w:hint="eastAsia"/>
                <w:sz w:val="18"/>
                <w:szCs w:val="18"/>
              </w:rPr>
              <w:t>2006AA09A108</w:t>
            </w:r>
            <w:r>
              <w:rPr>
                <w:rFonts w:ascii="宋体" w:hAnsi="宋体" w:hint="eastAsia"/>
                <w:sz w:val="18"/>
                <w:szCs w:val="18"/>
              </w:rPr>
              <w:t>”研究工作，共同完成了海洋高分辨率多道数字地震拖缆的技术设计和研制工作，作为共同发明人获得实用新型专利授权</w:t>
            </w:r>
            <w:r>
              <w:rPr>
                <w:rFonts w:ascii="宋体" w:hAnsi="宋体" w:hint="eastAsia"/>
                <w:sz w:val="18"/>
                <w:szCs w:val="18"/>
              </w:rPr>
              <w:t>2</w:t>
            </w:r>
            <w:r>
              <w:rPr>
                <w:rFonts w:ascii="宋体" w:hAnsi="宋体" w:hint="eastAsia"/>
                <w:sz w:val="18"/>
                <w:szCs w:val="18"/>
              </w:rPr>
              <w:t>项，作为第一作者或共同作者发表相关研究论文多篇。在技术成果应用方面，先后参加了多个核电厂址、跨海通道以及深水油气田海域超高分辨率多道地震探测与应用项目。</w:t>
            </w:r>
          </w:p>
        </w:tc>
      </w:tr>
      <w:tr w:rsidR="007F1B3B">
        <w:trPr>
          <w:cantSplit/>
          <w:trHeight w:val="1134"/>
        </w:trPr>
        <w:tc>
          <w:tcPr>
            <w:tcW w:w="817"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孙蕾</w:t>
            </w:r>
          </w:p>
        </w:tc>
        <w:tc>
          <w:tcPr>
            <w:tcW w:w="709" w:type="dxa"/>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15</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无</w:t>
            </w:r>
          </w:p>
        </w:tc>
        <w:tc>
          <w:tcPr>
            <w:tcW w:w="850"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工程师</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709" w:type="dxa"/>
            <w:textDirection w:val="tbRlV"/>
            <w:vAlign w:val="center"/>
          </w:tcPr>
          <w:p w:rsidR="007F1B3B" w:rsidRDefault="005567FF">
            <w:pPr>
              <w:spacing w:line="200" w:lineRule="exact"/>
              <w:ind w:left="113" w:right="113"/>
              <w:jc w:val="center"/>
              <w:rPr>
                <w:rFonts w:ascii="宋体" w:hAnsi="宋体"/>
                <w:sz w:val="18"/>
                <w:szCs w:val="18"/>
              </w:rPr>
            </w:pPr>
            <w:r>
              <w:rPr>
                <w:rFonts w:ascii="宋体" w:hAnsi="宋体" w:hint="eastAsia"/>
                <w:sz w:val="18"/>
                <w:szCs w:val="18"/>
              </w:rPr>
              <w:t>自然资源部</w:t>
            </w:r>
          </w:p>
          <w:p w:rsidR="007F1B3B" w:rsidRDefault="005567FF">
            <w:pPr>
              <w:spacing w:line="200" w:lineRule="exact"/>
              <w:ind w:left="113" w:right="113"/>
              <w:jc w:val="center"/>
              <w:rPr>
                <w:rFonts w:ascii="宋体" w:hAnsi="宋体"/>
                <w:sz w:val="18"/>
                <w:szCs w:val="18"/>
              </w:rPr>
            </w:pPr>
            <w:r>
              <w:rPr>
                <w:rFonts w:ascii="宋体" w:hAnsi="宋体" w:hint="eastAsia"/>
                <w:sz w:val="18"/>
                <w:szCs w:val="18"/>
              </w:rPr>
              <w:t>第一海洋研究所</w:t>
            </w:r>
          </w:p>
        </w:tc>
        <w:tc>
          <w:tcPr>
            <w:tcW w:w="5386" w:type="dxa"/>
            <w:vAlign w:val="center"/>
          </w:tcPr>
          <w:p w:rsidR="007F1B3B" w:rsidRDefault="005567FF">
            <w:pPr>
              <w:spacing w:beforeLines="50" w:before="156" w:afterLines="50" w:after="156" w:line="240" w:lineRule="exact"/>
              <w:rPr>
                <w:rFonts w:ascii="宋体" w:hAnsi="宋体"/>
                <w:sz w:val="18"/>
                <w:szCs w:val="18"/>
              </w:rPr>
            </w:pPr>
            <w:r>
              <w:rPr>
                <w:rFonts w:ascii="宋体" w:hAnsi="宋体" w:hint="eastAsia"/>
                <w:sz w:val="18"/>
                <w:szCs w:val="18"/>
              </w:rPr>
              <w:t>本人参与了项目涉及</w:t>
            </w:r>
            <w:r>
              <w:rPr>
                <w:rFonts w:ascii="宋体" w:hAnsi="宋体" w:hint="eastAsia"/>
                <w:sz w:val="18"/>
                <w:szCs w:val="18"/>
              </w:rPr>
              <w:t>863</w:t>
            </w:r>
            <w:r>
              <w:rPr>
                <w:rFonts w:ascii="宋体" w:hAnsi="宋体" w:hint="eastAsia"/>
                <w:sz w:val="18"/>
                <w:szCs w:val="18"/>
              </w:rPr>
              <w:t>课题“</w:t>
            </w:r>
            <w:r>
              <w:rPr>
                <w:rFonts w:ascii="宋体" w:hAnsi="宋体" w:hint="eastAsia"/>
                <w:sz w:val="18"/>
                <w:szCs w:val="18"/>
              </w:rPr>
              <w:t>2006AA09A108</w:t>
            </w:r>
            <w:r>
              <w:rPr>
                <w:rFonts w:ascii="宋体" w:hAnsi="宋体" w:hint="eastAsia"/>
                <w:sz w:val="18"/>
                <w:szCs w:val="18"/>
              </w:rPr>
              <w:t>”研究工作，共同完成了多震源多拖缆触发时序的控制方法的技术设计和开发工作，作为共同发明人获得发明专利授权</w:t>
            </w:r>
            <w:r>
              <w:rPr>
                <w:rFonts w:ascii="宋体" w:hAnsi="宋体" w:hint="eastAsia"/>
                <w:sz w:val="18"/>
                <w:szCs w:val="18"/>
              </w:rPr>
              <w:t>1</w:t>
            </w:r>
            <w:r>
              <w:rPr>
                <w:rFonts w:ascii="宋体" w:hAnsi="宋体" w:hint="eastAsia"/>
                <w:sz w:val="18"/>
                <w:szCs w:val="18"/>
              </w:rPr>
              <w:t>项，实用新型专利授权</w:t>
            </w:r>
            <w:r>
              <w:rPr>
                <w:rFonts w:ascii="宋体" w:hAnsi="宋体" w:hint="eastAsia"/>
                <w:sz w:val="18"/>
                <w:szCs w:val="18"/>
              </w:rPr>
              <w:t>3</w:t>
            </w:r>
            <w:r>
              <w:rPr>
                <w:rFonts w:ascii="宋体" w:hAnsi="宋体" w:hint="eastAsia"/>
                <w:sz w:val="18"/>
                <w:szCs w:val="18"/>
              </w:rPr>
              <w:t>项。参与青岛胶州湾大桥初设工程物理勘查、青岛胶州湾湾口隧道工程物探勘查、港珠澳大桥</w:t>
            </w:r>
            <w:proofErr w:type="gramStart"/>
            <w:r>
              <w:rPr>
                <w:rFonts w:ascii="宋体" w:hAnsi="宋体" w:hint="eastAsia"/>
                <w:sz w:val="18"/>
                <w:szCs w:val="18"/>
              </w:rPr>
              <w:t>桥</w:t>
            </w:r>
            <w:proofErr w:type="gramEnd"/>
            <w:r>
              <w:rPr>
                <w:rFonts w:ascii="宋体" w:hAnsi="宋体" w:hint="eastAsia"/>
                <w:sz w:val="18"/>
                <w:szCs w:val="18"/>
              </w:rPr>
              <w:t>址工程地质勘查以及多个核电厂址勘查等项目，主要负责技术沟通、协调和文档的汇编整理工作。</w:t>
            </w:r>
          </w:p>
        </w:tc>
      </w:tr>
    </w:tbl>
    <w:p w:rsidR="007F1B3B" w:rsidRDefault="007F1B3B">
      <w:pPr>
        <w:spacing w:afterLines="50" w:after="156" w:line="360" w:lineRule="auto"/>
        <w:rPr>
          <w:sz w:val="24"/>
          <w:szCs w:val="24"/>
        </w:rPr>
      </w:pPr>
    </w:p>
    <w:p w:rsidR="007F1B3B" w:rsidRDefault="005567FF">
      <w:pPr>
        <w:spacing w:afterLines="50" w:after="156" w:line="360" w:lineRule="auto"/>
        <w:rPr>
          <w:sz w:val="24"/>
          <w:szCs w:val="24"/>
        </w:rPr>
      </w:pPr>
      <w:r>
        <w:rPr>
          <w:sz w:val="24"/>
          <w:szCs w:val="24"/>
        </w:rPr>
        <w:br w:type="page"/>
      </w:r>
    </w:p>
    <w:p w:rsidR="007F1B3B" w:rsidRPr="001F506F" w:rsidRDefault="005567FF" w:rsidP="001F506F">
      <w:pPr>
        <w:pStyle w:val="1"/>
        <w:spacing w:before="0" w:after="0" w:line="560" w:lineRule="exact"/>
        <w:ind w:firstLineChars="200" w:firstLine="640"/>
        <w:rPr>
          <w:rFonts w:ascii="黑体" w:eastAsia="黑体" w:hAnsi="黑体"/>
          <w:b w:val="0"/>
          <w:sz w:val="32"/>
          <w:szCs w:val="32"/>
        </w:rPr>
      </w:pPr>
      <w:r w:rsidRPr="001F506F">
        <w:rPr>
          <w:rFonts w:ascii="黑体" w:eastAsia="黑体" w:hAnsi="黑体" w:hint="eastAsia"/>
          <w:b w:val="0"/>
          <w:sz w:val="32"/>
          <w:szCs w:val="32"/>
        </w:rPr>
        <w:lastRenderedPageBreak/>
        <w:t>九</w:t>
      </w:r>
      <w:r w:rsidR="001F506F">
        <w:rPr>
          <w:rFonts w:ascii="黑体" w:eastAsia="黑体" w:hAnsi="黑体" w:hint="eastAsia"/>
          <w:b w:val="0"/>
          <w:sz w:val="32"/>
          <w:szCs w:val="32"/>
        </w:rPr>
        <w:t>、</w:t>
      </w:r>
      <w:r w:rsidRPr="001F506F">
        <w:rPr>
          <w:rFonts w:ascii="黑体" w:eastAsia="黑体" w:hAnsi="黑体" w:hint="eastAsia"/>
          <w:b w:val="0"/>
          <w:sz w:val="32"/>
          <w:szCs w:val="32"/>
        </w:rPr>
        <w:t>主要完成单位及创新推广贡献</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1.</w:t>
      </w:r>
      <w:r w:rsidRPr="001F506F">
        <w:rPr>
          <w:rFonts w:eastAsia="仿宋_GB2312" w:hAnsi="宋体" w:hint="eastAsia"/>
          <w:sz w:val="32"/>
          <w:szCs w:val="32"/>
        </w:rPr>
        <w:t>自然资源部第一海洋研究所</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完成单位原国家海洋局第一海洋研究所，于</w:t>
      </w:r>
      <w:r w:rsidRPr="001F506F">
        <w:rPr>
          <w:rFonts w:eastAsia="仿宋_GB2312" w:hAnsi="宋体" w:hint="eastAsia"/>
          <w:sz w:val="32"/>
          <w:szCs w:val="32"/>
        </w:rPr>
        <w:t>2019</w:t>
      </w:r>
      <w:r w:rsidRPr="001F506F">
        <w:rPr>
          <w:rFonts w:eastAsia="仿宋_GB2312" w:hAnsi="宋体" w:hint="eastAsia"/>
          <w:sz w:val="32"/>
          <w:szCs w:val="32"/>
        </w:rPr>
        <w:t>年</w:t>
      </w:r>
      <w:r w:rsidRPr="001F506F">
        <w:rPr>
          <w:rFonts w:eastAsia="仿宋_GB2312" w:hAnsi="宋体" w:hint="eastAsia"/>
          <w:sz w:val="32"/>
          <w:szCs w:val="32"/>
        </w:rPr>
        <w:t>1</w:t>
      </w:r>
      <w:r w:rsidRPr="001F506F">
        <w:rPr>
          <w:rFonts w:eastAsia="仿宋_GB2312" w:hAnsi="宋体" w:hint="eastAsia"/>
          <w:sz w:val="32"/>
          <w:szCs w:val="32"/>
        </w:rPr>
        <w:t>月更名为自然资源部第一海洋研究所。本项</w:t>
      </w:r>
      <w:r w:rsidRPr="001F506F">
        <w:rPr>
          <w:rFonts w:eastAsia="仿宋_GB2312" w:hAnsi="宋体" w:hint="eastAsia"/>
          <w:sz w:val="32"/>
          <w:szCs w:val="32"/>
        </w:rPr>
        <w:t>目总体负责单位，负责项目的组织实施、关键技术攻关和探测应用，成果攻克了常规地震探测垂向分辨率不足的技术难题，是海洋超高分辨率地震探测技术研究的主导单位、海洋超高分辨率地震探测技术应用推广的主要完成单位，本项目创新点</w:t>
      </w:r>
      <w:r w:rsidRPr="001F506F">
        <w:rPr>
          <w:rFonts w:eastAsia="仿宋_GB2312" w:hAnsi="宋体" w:hint="eastAsia"/>
          <w:sz w:val="32"/>
          <w:szCs w:val="32"/>
        </w:rPr>
        <w:t>2</w:t>
      </w:r>
      <w:r w:rsidRPr="001F506F">
        <w:rPr>
          <w:rFonts w:eastAsia="仿宋_GB2312" w:hAnsi="宋体" w:hint="eastAsia"/>
          <w:sz w:val="32"/>
          <w:szCs w:val="32"/>
        </w:rPr>
        <w:t>和创新点</w:t>
      </w:r>
      <w:r w:rsidRPr="001F506F">
        <w:rPr>
          <w:rFonts w:eastAsia="仿宋_GB2312" w:hAnsi="宋体" w:hint="eastAsia"/>
          <w:sz w:val="32"/>
          <w:szCs w:val="32"/>
        </w:rPr>
        <w:t>3</w:t>
      </w:r>
      <w:r w:rsidRPr="001F506F">
        <w:rPr>
          <w:rFonts w:eastAsia="仿宋_GB2312" w:hAnsi="宋体" w:hint="eastAsia"/>
          <w:sz w:val="32"/>
          <w:szCs w:val="32"/>
        </w:rPr>
        <w:t>的主要完成单位。本单位开展了近海工程高分辨率多道浅地层探测技术研究，发明了智能控制变能量组合电火花震源技术，研制了近海工程高分辨率多道浅地层探测系统，成功应用于广东、福建、山东、海南、辽宁等地十余个滨海核电厂址海域勘察，以及港珠澳大桥和青岛海湾大桥路由调查，技术方法写入国家标准，引领了</w:t>
      </w:r>
      <w:r w:rsidRPr="001F506F">
        <w:rPr>
          <w:rFonts w:eastAsia="仿宋_GB2312" w:hAnsi="宋体" w:hint="eastAsia"/>
          <w:sz w:val="32"/>
          <w:szCs w:val="32"/>
        </w:rPr>
        <w:t>海洋工程勘察技术的变革升级。开展了深水高分辨率浅地层探测技术研究，发明了多震源多拖缆采集控制技术，原创性开发了混合协议实时传输方法，研制了深水高分辨率浅地层探测系统设备，成功应用于海域天然气水合物探测、南海</w:t>
      </w:r>
      <w:proofErr w:type="gramStart"/>
      <w:r w:rsidRPr="001F506F">
        <w:rPr>
          <w:rFonts w:eastAsia="仿宋_GB2312" w:hAnsi="宋体" w:hint="eastAsia"/>
          <w:sz w:val="32"/>
          <w:szCs w:val="32"/>
        </w:rPr>
        <w:t>荔</w:t>
      </w:r>
      <w:proofErr w:type="gramEnd"/>
      <w:r w:rsidRPr="001F506F">
        <w:rPr>
          <w:rFonts w:eastAsia="仿宋_GB2312" w:hAnsi="宋体" w:hint="eastAsia"/>
          <w:sz w:val="32"/>
          <w:szCs w:val="32"/>
        </w:rPr>
        <w:t>湾</w:t>
      </w:r>
      <w:r w:rsidRPr="001F506F">
        <w:rPr>
          <w:rFonts w:eastAsia="仿宋_GB2312" w:hAnsi="宋体" w:hint="eastAsia"/>
          <w:sz w:val="32"/>
          <w:szCs w:val="32"/>
        </w:rPr>
        <w:t>3-1</w:t>
      </w:r>
      <w:r w:rsidRPr="001F506F">
        <w:rPr>
          <w:rFonts w:eastAsia="仿宋_GB2312" w:hAnsi="宋体" w:hint="eastAsia"/>
          <w:sz w:val="32"/>
          <w:szCs w:val="32"/>
        </w:rPr>
        <w:t>深水气田不良地质灾害风险评价、南北极科学考察等方面。为海洋超高分辨率多道地震探测设备的研制、推广和应用做出了重要贡献。本单位获得国家发明专利授权</w:t>
      </w:r>
      <w:r w:rsidRPr="001F506F">
        <w:rPr>
          <w:rFonts w:eastAsia="仿宋_GB2312" w:hAnsi="宋体" w:hint="eastAsia"/>
          <w:sz w:val="32"/>
          <w:szCs w:val="32"/>
        </w:rPr>
        <w:t>5</w:t>
      </w:r>
      <w:r w:rsidRPr="001F506F">
        <w:rPr>
          <w:rFonts w:eastAsia="仿宋_GB2312" w:hAnsi="宋体" w:hint="eastAsia"/>
          <w:sz w:val="32"/>
          <w:szCs w:val="32"/>
        </w:rPr>
        <w:t>项，实用新型专利</w:t>
      </w:r>
      <w:r w:rsidRPr="001F506F">
        <w:rPr>
          <w:rFonts w:eastAsia="仿宋_GB2312" w:hAnsi="宋体" w:hint="eastAsia"/>
          <w:sz w:val="32"/>
          <w:szCs w:val="32"/>
        </w:rPr>
        <w:t>12</w:t>
      </w:r>
      <w:r w:rsidRPr="001F506F">
        <w:rPr>
          <w:rFonts w:eastAsia="仿宋_GB2312" w:hAnsi="宋体" w:hint="eastAsia"/>
          <w:sz w:val="32"/>
          <w:szCs w:val="32"/>
        </w:rPr>
        <w:t>项，软件著作权</w:t>
      </w:r>
      <w:r w:rsidRPr="001F506F">
        <w:rPr>
          <w:rFonts w:eastAsia="仿宋_GB2312" w:hAnsi="宋体" w:hint="eastAsia"/>
          <w:sz w:val="32"/>
          <w:szCs w:val="32"/>
        </w:rPr>
        <w:t>4</w:t>
      </w:r>
      <w:r w:rsidRPr="001F506F">
        <w:rPr>
          <w:rFonts w:eastAsia="仿宋_GB2312" w:hAnsi="宋体" w:hint="eastAsia"/>
          <w:sz w:val="32"/>
          <w:szCs w:val="32"/>
        </w:rPr>
        <w:t>项，发表文章</w:t>
      </w:r>
      <w:r w:rsidRPr="001F506F">
        <w:rPr>
          <w:rFonts w:eastAsia="仿宋_GB2312" w:hAnsi="宋体" w:hint="eastAsia"/>
          <w:sz w:val="32"/>
          <w:szCs w:val="32"/>
        </w:rPr>
        <w:t>44</w:t>
      </w:r>
      <w:r w:rsidRPr="001F506F">
        <w:rPr>
          <w:rFonts w:eastAsia="仿宋_GB2312" w:hAnsi="宋体" w:hint="eastAsia"/>
          <w:sz w:val="32"/>
          <w:szCs w:val="32"/>
        </w:rPr>
        <w:t>篇，出版专著</w:t>
      </w:r>
      <w:r w:rsidRPr="001F506F">
        <w:rPr>
          <w:rFonts w:eastAsia="仿宋_GB2312" w:hAnsi="宋体" w:hint="eastAsia"/>
          <w:sz w:val="32"/>
          <w:szCs w:val="32"/>
        </w:rPr>
        <w:t>1</w:t>
      </w:r>
      <w:r w:rsidRPr="001F506F">
        <w:rPr>
          <w:rFonts w:eastAsia="仿宋_GB2312" w:hAnsi="宋体" w:hint="eastAsia"/>
          <w:sz w:val="32"/>
          <w:szCs w:val="32"/>
        </w:rPr>
        <w:t>部。</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2.</w:t>
      </w:r>
      <w:r w:rsidRPr="001F506F">
        <w:rPr>
          <w:rFonts w:eastAsia="仿宋_GB2312" w:hAnsi="宋体"/>
          <w:sz w:val="32"/>
          <w:szCs w:val="32"/>
        </w:rPr>
        <w:t>浙江大学</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本项目的合作单位，合作完成了十五</w:t>
      </w:r>
      <w:proofErr w:type="gramStart"/>
      <w:r w:rsidRPr="001F506F">
        <w:rPr>
          <w:rFonts w:eastAsia="仿宋_GB2312" w:hAnsi="宋体" w:hint="eastAsia"/>
          <w:sz w:val="32"/>
          <w:szCs w:val="32"/>
        </w:rPr>
        <w:t>863</w:t>
      </w:r>
      <w:proofErr w:type="gramEnd"/>
      <w:r w:rsidRPr="001F506F">
        <w:rPr>
          <w:rFonts w:eastAsia="仿宋_GB2312" w:hAnsi="宋体" w:hint="eastAsia"/>
          <w:sz w:val="32"/>
          <w:szCs w:val="32"/>
        </w:rPr>
        <w:t>计划课题“近海工程高分辨率多道浅地层探测技术”和</w:t>
      </w:r>
      <w:proofErr w:type="gramStart"/>
      <w:r w:rsidRPr="001F506F">
        <w:rPr>
          <w:rFonts w:eastAsia="仿宋_GB2312" w:hAnsi="宋体" w:hint="eastAsia"/>
          <w:sz w:val="32"/>
          <w:szCs w:val="32"/>
        </w:rPr>
        <w:t>十一五</w:t>
      </w:r>
      <w:r w:rsidRPr="001F506F">
        <w:rPr>
          <w:rFonts w:eastAsia="仿宋_GB2312" w:hAnsi="宋体" w:hint="eastAsia"/>
          <w:sz w:val="32"/>
          <w:szCs w:val="32"/>
        </w:rPr>
        <w:t>863</w:t>
      </w:r>
      <w:proofErr w:type="gramEnd"/>
      <w:r w:rsidRPr="001F506F">
        <w:rPr>
          <w:rFonts w:eastAsia="仿宋_GB2312" w:hAnsi="宋体" w:hint="eastAsia"/>
          <w:sz w:val="32"/>
          <w:szCs w:val="32"/>
        </w:rPr>
        <w:t>计划课题“深水高分辨率浅地层探测技术”课题的申请、立项、实施和验收工作，主要负责等离子体震源技术相关的工作，是本项目创新点</w:t>
      </w:r>
      <w:r w:rsidRPr="001F506F">
        <w:rPr>
          <w:rFonts w:eastAsia="仿宋_GB2312" w:hAnsi="宋体" w:hint="eastAsia"/>
          <w:sz w:val="32"/>
          <w:szCs w:val="32"/>
        </w:rPr>
        <w:t>1</w:t>
      </w:r>
      <w:r w:rsidRPr="001F506F">
        <w:rPr>
          <w:rFonts w:eastAsia="仿宋_GB2312" w:hAnsi="宋体" w:hint="eastAsia"/>
          <w:sz w:val="32"/>
          <w:szCs w:val="32"/>
        </w:rPr>
        <w:t>的主要完成单位。本</w:t>
      </w:r>
      <w:r w:rsidRPr="001F506F">
        <w:rPr>
          <w:rFonts w:eastAsia="仿宋_GB2312" w:hAnsi="宋体" w:hint="eastAsia"/>
          <w:sz w:val="32"/>
          <w:szCs w:val="32"/>
        </w:rPr>
        <w:lastRenderedPageBreak/>
        <w:t>单位主导研发了宽</w:t>
      </w:r>
      <w:proofErr w:type="gramStart"/>
      <w:r w:rsidRPr="001F506F">
        <w:rPr>
          <w:rFonts w:eastAsia="仿宋_GB2312" w:hAnsi="宋体" w:hint="eastAsia"/>
          <w:sz w:val="32"/>
          <w:szCs w:val="32"/>
        </w:rPr>
        <w:t>高频大</w:t>
      </w:r>
      <w:proofErr w:type="gramEnd"/>
      <w:r w:rsidRPr="001F506F">
        <w:rPr>
          <w:rFonts w:eastAsia="仿宋_GB2312" w:hAnsi="宋体" w:hint="eastAsia"/>
          <w:sz w:val="32"/>
          <w:szCs w:val="32"/>
        </w:rPr>
        <w:t>能量等离子体震源系列设备。在国际上首次揭示了电</w:t>
      </w:r>
      <w:r w:rsidRPr="001F506F">
        <w:rPr>
          <w:rFonts w:eastAsia="仿宋_GB2312" w:hAnsi="宋体" w:hint="eastAsia"/>
          <w:sz w:val="32"/>
          <w:szCs w:val="32"/>
        </w:rPr>
        <w:t>-</w:t>
      </w:r>
      <w:r w:rsidRPr="001F506F">
        <w:rPr>
          <w:rFonts w:eastAsia="仿宋_GB2312" w:hAnsi="宋体" w:hint="eastAsia"/>
          <w:sz w:val="32"/>
          <w:szCs w:val="32"/>
        </w:rPr>
        <w:t>气泡</w:t>
      </w:r>
      <w:r w:rsidRPr="001F506F">
        <w:rPr>
          <w:rFonts w:eastAsia="仿宋_GB2312" w:hAnsi="宋体" w:hint="eastAsia"/>
          <w:sz w:val="32"/>
          <w:szCs w:val="32"/>
        </w:rPr>
        <w:t>-</w:t>
      </w:r>
      <w:r w:rsidRPr="001F506F">
        <w:rPr>
          <w:rFonts w:eastAsia="仿宋_GB2312" w:hAnsi="宋体" w:hint="eastAsia"/>
          <w:sz w:val="32"/>
          <w:szCs w:val="32"/>
        </w:rPr>
        <w:t>声能量转换过程的物理机制，建立了声源子波幅频特性的定量预测模型；突破了恒功率大电容充电、防强电流震荡放电、双极性协同多电极发射等技术难点，成功研制了穿透深度大、主频高、频带宽、激发间隔短的宽频大能</w:t>
      </w:r>
      <w:r w:rsidRPr="001F506F">
        <w:rPr>
          <w:rFonts w:eastAsia="仿宋_GB2312" w:hAnsi="宋体" w:hint="eastAsia"/>
          <w:sz w:val="32"/>
          <w:szCs w:val="32"/>
        </w:rPr>
        <w:t>量等离子体震源；掌握了发射能量覆盖</w:t>
      </w:r>
      <w:r w:rsidRPr="001F506F">
        <w:rPr>
          <w:rFonts w:eastAsia="仿宋_GB2312" w:hAnsi="宋体" w:hint="eastAsia"/>
          <w:sz w:val="32"/>
          <w:szCs w:val="32"/>
        </w:rPr>
        <w:t>50J</w:t>
      </w:r>
      <w:r w:rsidRPr="001F506F">
        <w:rPr>
          <w:rFonts w:eastAsia="仿宋_GB2312" w:hAnsi="宋体" w:hint="eastAsia"/>
          <w:sz w:val="32"/>
          <w:szCs w:val="32"/>
        </w:rPr>
        <w:t>～</w:t>
      </w:r>
      <w:r w:rsidRPr="001F506F">
        <w:rPr>
          <w:rFonts w:eastAsia="仿宋_GB2312" w:hAnsi="宋体" w:hint="eastAsia"/>
          <w:sz w:val="32"/>
          <w:szCs w:val="32"/>
        </w:rPr>
        <w:t>50kJ</w:t>
      </w:r>
      <w:r w:rsidRPr="001F506F">
        <w:rPr>
          <w:rFonts w:eastAsia="仿宋_GB2312" w:hAnsi="宋体" w:hint="eastAsia"/>
          <w:sz w:val="32"/>
          <w:szCs w:val="32"/>
        </w:rPr>
        <w:t>的脉冲等离子体震源的多项核心技术，研制了目前世界上最大发射能量的震源系统，成果达到国际领先水平。本单位积极推动等离子体震源的应用、产业化和装备化，填补了国内技术空白，相关技术还在环境保护领域取得了良好的应用，取得了较好的社会和经济效益。本单位等离子体震源相关成果发表研究论文</w:t>
      </w:r>
      <w:r w:rsidRPr="001F506F">
        <w:rPr>
          <w:rFonts w:eastAsia="仿宋_GB2312" w:hAnsi="宋体" w:hint="eastAsia"/>
          <w:sz w:val="32"/>
          <w:szCs w:val="32"/>
        </w:rPr>
        <w:t>42</w:t>
      </w:r>
      <w:r w:rsidRPr="001F506F">
        <w:rPr>
          <w:rFonts w:eastAsia="仿宋_GB2312" w:hAnsi="宋体" w:hint="eastAsia"/>
          <w:sz w:val="32"/>
          <w:szCs w:val="32"/>
        </w:rPr>
        <w:t>篇，出版专著</w:t>
      </w:r>
      <w:r w:rsidRPr="001F506F">
        <w:rPr>
          <w:rFonts w:eastAsia="仿宋_GB2312" w:hAnsi="宋体" w:hint="eastAsia"/>
          <w:sz w:val="32"/>
          <w:szCs w:val="32"/>
        </w:rPr>
        <w:t>1</w:t>
      </w:r>
      <w:r w:rsidRPr="001F506F">
        <w:rPr>
          <w:rFonts w:eastAsia="仿宋_GB2312" w:hAnsi="宋体" w:hint="eastAsia"/>
          <w:sz w:val="32"/>
          <w:szCs w:val="32"/>
        </w:rPr>
        <w:t>部；获国家发明专利授权</w:t>
      </w:r>
      <w:r w:rsidRPr="001F506F">
        <w:rPr>
          <w:rFonts w:eastAsia="仿宋_GB2312" w:hAnsi="宋体" w:hint="eastAsia"/>
          <w:sz w:val="32"/>
          <w:szCs w:val="32"/>
        </w:rPr>
        <w:t>9</w:t>
      </w:r>
      <w:r w:rsidRPr="001F506F">
        <w:rPr>
          <w:rFonts w:eastAsia="仿宋_GB2312" w:hAnsi="宋体" w:hint="eastAsia"/>
          <w:sz w:val="32"/>
          <w:szCs w:val="32"/>
        </w:rPr>
        <w:t>项，欧盟专利授权</w:t>
      </w:r>
      <w:r w:rsidRPr="001F506F">
        <w:rPr>
          <w:rFonts w:eastAsia="仿宋_GB2312" w:hAnsi="宋体" w:hint="eastAsia"/>
          <w:sz w:val="32"/>
          <w:szCs w:val="32"/>
        </w:rPr>
        <w:t>1</w:t>
      </w:r>
      <w:r w:rsidRPr="001F506F">
        <w:rPr>
          <w:rFonts w:eastAsia="仿宋_GB2312" w:hAnsi="宋体" w:hint="eastAsia"/>
          <w:sz w:val="32"/>
          <w:szCs w:val="32"/>
        </w:rPr>
        <w:t>项。</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3.</w:t>
      </w:r>
      <w:r w:rsidRPr="001F506F">
        <w:rPr>
          <w:rFonts w:eastAsia="仿宋_GB2312" w:hAnsi="宋体" w:hint="eastAsia"/>
          <w:sz w:val="32"/>
          <w:szCs w:val="32"/>
        </w:rPr>
        <w:t>青岛国信建设投资有限公司</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项目合作单位原青岛国信置业有限公司，</w:t>
      </w:r>
      <w:r w:rsidRPr="001F506F">
        <w:rPr>
          <w:rFonts w:eastAsia="仿宋_GB2312" w:hAnsi="宋体" w:hint="eastAsia"/>
          <w:sz w:val="32"/>
          <w:szCs w:val="32"/>
        </w:rPr>
        <w:t>2019</w:t>
      </w:r>
      <w:r w:rsidRPr="001F506F">
        <w:rPr>
          <w:rFonts w:eastAsia="仿宋_GB2312" w:hAnsi="宋体" w:hint="eastAsia"/>
          <w:sz w:val="32"/>
          <w:szCs w:val="32"/>
        </w:rPr>
        <w:t>年</w:t>
      </w:r>
      <w:r w:rsidRPr="001F506F">
        <w:rPr>
          <w:rFonts w:eastAsia="仿宋_GB2312" w:hAnsi="宋体" w:hint="eastAsia"/>
          <w:sz w:val="32"/>
          <w:szCs w:val="32"/>
        </w:rPr>
        <w:t>3</w:t>
      </w:r>
      <w:r w:rsidRPr="001F506F">
        <w:rPr>
          <w:rFonts w:eastAsia="仿宋_GB2312" w:hAnsi="宋体" w:hint="eastAsia"/>
          <w:sz w:val="32"/>
          <w:szCs w:val="32"/>
        </w:rPr>
        <w:t>月更名为青岛国信建设投资有限公司。在本项目中</w:t>
      </w:r>
      <w:r w:rsidRPr="001F506F">
        <w:rPr>
          <w:rFonts w:eastAsia="仿宋_GB2312" w:hAnsi="宋体" w:hint="eastAsia"/>
          <w:sz w:val="32"/>
          <w:szCs w:val="32"/>
        </w:rPr>
        <w:t>负责海洋超高分辨率地震探测设备的</w:t>
      </w:r>
      <w:proofErr w:type="gramStart"/>
      <w:r w:rsidRPr="001F506F">
        <w:rPr>
          <w:rFonts w:eastAsia="仿宋_GB2312" w:hAnsi="宋体" w:hint="eastAsia"/>
          <w:sz w:val="32"/>
          <w:szCs w:val="32"/>
        </w:rPr>
        <w:t>海试验证</w:t>
      </w:r>
      <w:proofErr w:type="gramEnd"/>
      <w:r w:rsidRPr="001F506F">
        <w:rPr>
          <w:rFonts w:eastAsia="仿宋_GB2312" w:hAnsi="宋体" w:hint="eastAsia"/>
          <w:sz w:val="32"/>
          <w:szCs w:val="32"/>
        </w:rPr>
        <w:t>和工程应用工作，针对青岛桥</w:t>
      </w:r>
      <w:proofErr w:type="gramStart"/>
      <w:r w:rsidRPr="001F506F">
        <w:rPr>
          <w:rFonts w:eastAsia="仿宋_GB2312" w:hAnsi="宋体" w:hint="eastAsia"/>
          <w:sz w:val="32"/>
          <w:szCs w:val="32"/>
        </w:rPr>
        <w:t>隧</w:t>
      </w:r>
      <w:proofErr w:type="gramEnd"/>
      <w:r w:rsidRPr="001F506F">
        <w:rPr>
          <w:rFonts w:eastAsia="仿宋_GB2312" w:hAnsi="宋体" w:hint="eastAsia"/>
          <w:sz w:val="32"/>
          <w:szCs w:val="32"/>
        </w:rPr>
        <w:t>工程路由海域复杂的地质环境条件，对项目研制设备预设参数进行了总体建议，优化指定设备技术路线和指标，推进高密度小道距多道数字缆的研制、海试与应用。在本单位负责的青岛海底隧道工程中应用项目设备成果，获得了超高分辨率地震剖面，识别出</w:t>
      </w:r>
      <w:proofErr w:type="gramStart"/>
      <w:r w:rsidRPr="001F506F">
        <w:rPr>
          <w:rFonts w:eastAsia="仿宋_GB2312" w:hAnsi="宋体" w:hint="eastAsia"/>
          <w:sz w:val="32"/>
          <w:szCs w:val="32"/>
        </w:rPr>
        <w:t>横切隧址通道</w:t>
      </w:r>
      <w:proofErr w:type="gramEnd"/>
      <w:r w:rsidRPr="001F506F">
        <w:rPr>
          <w:rFonts w:eastAsia="仿宋_GB2312" w:hAnsi="宋体" w:hint="eastAsia"/>
          <w:sz w:val="32"/>
          <w:szCs w:val="32"/>
        </w:rPr>
        <w:t>的</w:t>
      </w:r>
      <w:r w:rsidRPr="001F506F">
        <w:rPr>
          <w:rFonts w:eastAsia="仿宋_GB2312" w:hAnsi="宋体" w:hint="eastAsia"/>
          <w:sz w:val="32"/>
          <w:szCs w:val="32"/>
        </w:rPr>
        <w:t>F3</w:t>
      </w:r>
      <w:r w:rsidRPr="001F506F">
        <w:rPr>
          <w:rFonts w:eastAsia="仿宋_GB2312" w:hAnsi="宋体" w:hint="eastAsia"/>
          <w:sz w:val="32"/>
          <w:szCs w:val="32"/>
        </w:rPr>
        <w:t>断层并确定了该断层的产状和性质，进一步的钻孔验证了该断层的存在；为胶州湾海底隧道的安全施工提供了关键的数据。基于地震剖面得到</w:t>
      </w:r>
      <w:proofErr w:type="gramStart"/>
      <w:r w:rsidRPr="001F506F">
        <w:rPr>
          <w:rFonts w:eastAsia="仿宋_GB2312" w:hAnsi="宋体" w:hint="eastAsia"/>
          <w:sz w:val="32"/>
          <w:szCs w:val="32"/>
        </w:rPr>
        <w:t>了隧址区强风化带的</w:t>
      </w:r>
      <w:proofErr w:type="gramEnd"/>
      <w:r w:rsidRPr="001F506F">
        <w:rPr>
          <w:rFonts w:eastAsia="仿宋_GB2312" w:hAnsi="宋体" w:hint="eastAsia"/>
          <w:sz w:val="32"/>
          <w:szCs w:val="32"/>
        </w:rPr>
        <w:t>厚度及其变化趋势，为海底隧道的选址和深度的设计提供了关键的</w:t>
      </w:r>
      <w:r w:rsidRPr="001F506F">
        <w:rPr>
          <w:rFonts w:eastAsia="仿宋_GB2312" w:hAnsi="宋体" w:hint="eastAsia"/>
          <w:sz w:val="32"/>
          <w:szCs w:val="32"/>
        </w:rPr>
        <w:t>参考。</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4.</w:t>
      </w:r>
      <w:r w:rsidRPr="001F506F">
        <w:rPr>
          <w:rFonts w:eastAsia="仿宋_GB2312" w:hAnsi="宋体" w:hint="eastAsia"/>
          <w:sz w:val="32"/>
          <w:szCs w:val="32"/>
        </w:rPr>
        <w:t>青岛市应急管理局</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lastRenderedPageBreak/>
        <w:t>项目合作单位原青岛市地震局，于</w:t>
      </w:r>
      <w:r w:rsidRPr="001F506F">
        <w:rPr>
          <w:rFonts w:eastAsia="仿宋_GB2312" w:hAnsi="宋体" w:hint="eastAsia"/>
          <w:sz w:val="32"/>
          <w:szCs w:val="32"/>
        </w:rPr>
        <w:t>2019</w:t>
      </w:r>
      <w:r w:rsidRPr="001F506F">
        <w:rPr>
          <w:rFonts w:eastAsia="仿宋_GB2312" w:hAnsi="宋体" w:hint="eastAsia"/>
          <w:sz w:val="32"/>
          <w:szCs w:val="32"/>
        </w:rPr>
        <w:t>年</w:t>
      </w:r>
      <w:r w:rsidRPr="001F506F">
        <w:rPr>
          <w:rFonts w:eastAsia="仿宋_GB2312" w:hAnsi="宋体" w:hint="eastAsia"/>
          <w:sz w:val="32"/>
          <w:szCs w:val="32"/>
        </w:rPr>
        <w:t>1</w:t>
      </w:r>
      <w:r w:rsidRPr="001F506F">
        <w:rPr>
          <w:rFonts w:eastAsia="仿宋_GB2312" w:hAnsi="宋体" w:hint="eastAsia"/>
          <w:sz w:val="32"/>
          <w:szCs w:val="32"/>
        </w:rPr>
        <w:t>月并入青岛市应急管理局。作为“青岛市活断层探测与地震危险性评价”项目的承担者和主要完成单位，于</w:t>
      </w:r>
      <w:r w:rsidRPr="001F506F">
        <w:rPr>
          <w:rFonts w:eastAsia="仿宋_GB2312" w:hAnsi="宋体" w:hint="eastAsia"/>
          <w:sz w:val="32"/>
          <w:szCs w:val="32"/>
        </w:rPr>
        <w:t>2001</w:t>
      </w:r>
      <w:r w:rsidRPr="001F506F">
        <w:rPr>
          <w:rFonts w:eastAsia="仿宋_GB2312" w:hAnsi="宋体" w:hint="eastAsia"/>
          <w:sz w:val="32"/>
          <w:szCs w:val="32"/>
        </w:rPr>
        <w:t>年</w:t>
      </w:r>
      <w:r w:rsidRPr="001F506F">
        <w:rPr>
          <w:rFonts w:eastAsia="仿宋_GB2312" w:hAnsi="宋体" w:hint="eastAsia"/>
          <w:sz w:val="32"/>
          <w:szCs w:val="32"/>
        </w:rPr>
        <w:t>9</w:t>
      </w:r>
      <w:r w:rsidRPr="001F506F">
        <w:rPr>
          <w:rFonts w:eastAsia="仿宋_GB2312" w:hAnsi="宋体" w:hint="eastAsia"/>
          <w:sz w:val="32"/>
          <w:szCs w:val="32"/>
        </w:rPr>
        <w:t>月至</w:t>
      </w:r>
      <w:r w:rsidRPr="001F506F">
        <w:rPr>
          <w:rFonts w:eastAsia="仿宋_GB2312" w:hAnsi="宋体" w:hint="eastAsia"/>
          <w:sz w:val="32"/>
          <w:szCs w:val="32"/>
        </w:rPr>
        <w:t>2007</w:t>
      </w:r>
      <w:r w:rsidRPr="001F506F">
        <w:rPr>
          <w:rFonts w:eastAsia="仿宋_GB2312" w:hAnsi="宋体" w:hint="eastAsia"/>
          <w:sz w:val="32"/>
          <w:szCs w:val="32"/>
        </w:rPr>
        <w:t>年</w:t>
      </w:r>
      <w:r w:rsidRPr="001F506F">
        <w:rPr>
          <w:rFonts w:eastAsia="仿宋_GB2312" w:hAnsi="宋体" w:hint="eastAsia"/>
          <w:sz w:val="32"/>
          <w:szCs w:val="32"/>
        </w:rPr>
        <w:t>12</w:t>
      </w:r>
      <w:r w:rsidRPr="001F506F">
        <w:rPr>
          <w:rFonts w:eastAsia="仿宋_GB2312" w:hAnsi="宋体" w:hint="eastAsia"/>
          <w:sz w:val="32"/>
          <w:szCs w:val="32"/>
        </w:rPr>
        <w:t>月期间先后协同自然资源部第一海洋研究所（原国家海洋局第一海洋研究所）等单位，为开展胶州湾海域断层探测，先后完成了如下工作：（</w:t>
      </w:r>
      <w:r w:rsidRPr="001F506F">
        <w:rPr>
          <w:rFonts w:eastAsia="仿宋_GB2312" w:hAnsi="宋体" w:hint="eastAsia"/>
          <w:sz w:val="32"/>
          <w:szCs w:val="32"/>
        </w:rPr>
        <w:t>1</w:t>
      </w:r>
      <w:r w:rsidRPr="001F506F">
        <w:rPr>
          <w:rFonts w:eastAsia="仿宋_GB2312" w:hAnsi="宋体" w:hint="eastAsia"/>
          <w:sz w:val="32"/>
          <w:szCs w:val="32"/>
        </w:rPr>
        <w:t>）设立“海域控制性浅层地震勘探”专题，利用新研发的高密度小道距多道数字缆，</w:t>
      </w:r>
      <w:proofErr w:type="gramStart"/>
      <w:r w:rsidRPr="001F506F">
        <w:rPr>
          <w:rFonts w:eastAsia="仿宋_GB2312" w:hAnsi="宋体" w:hint="eastAsia"/>
          <w:sz w:val="32"/>
          <w:szCs w:val="32"/>
        </w:rPr>
        <w:t>以及多缆多道</w:t>
      </w:r>
      <w:proofErr w:type="gramEnd"/>
      <w:r w:rsidRPr="001F506F">
        <w:rPr>
          <w:rFonts w:eastAsia="仿宋_GB2312" w:hAnsi="宋体" w:hint="eastAsia"/>
          <w:sz w:val="32"/>
          <w:szCs w:val="32"/>
        </w:rPr>
        <w:t>地震采集</w:t>
      </w:r>
      <w:proofErr w:type="gramStart"/>
      <w:r w:rsidRPr="001F506F">
        <w:rPr>
          <w:rFonts w:eastAsia="仿宋_GB2312" w:hAnsi="宋体" w:hint="eastAsia"/>
          <w:sz w:val="32"/>
          <w:szCs w:val="32"/>
        </w:rPr>
        <w:t>仪完成</w:t>
      </w:r>
      <w:proofErr w:type="gramEnd"/>
      <w:r w:rsidRPr="001F506F">
        <w:rPr>
          <w:rFonts w:eastAsia="仿宋_GB2312" w:hAnsi="宋体" w:hint="eastAsia"/>
          <w:sz w:val="32"/>
          <w:szCs w:val="32"/>
        </w:rPr>
        <w:t>了海域断层多道地震初步勘测和高精度详细探测，获得了具有较高信噪比的地震数据</w:t>
      </w:r>
      <w:r w:rsidRPr="001F506F">
        <w:rPr>
          <w:rFonts w:eastAsia="仿宋_GB2312" w:hAnsi="宋体" w:hint="eastAsia"/>
          <w:sz w:val="32"/>
          <w:szCs w:val="32"/>
        </w:rPr>
        <w:t>,</w:t>
      </w:r>
      <w:r w:rsidRPr="001F506F">
        <w:rPr>
          <w:rFonts w:eastAsia="仿宋_GB2312" w:hAnsi="宋体" w:hint="eastAsia"/>
          <w:sz w:val="32"/>
          <w:szCs w:val="32"/>
        </w:rPr>
        <w:t>处理后的地震剖</w:t>
      </w:r>
      <w:r w:rsidRPr="001F506F">
        <w:rPr>
          <w:rFonts w:eastAsia="仿宋_GB2312" w:hAnsi="宋体" w:hint="eastAsia"/>
          <w:sz w:val="32"/>
          <w:szCs w:val="32"/>
        </w:rPr>
        <w:t>面具有很高的分辦率</w:t>
      </w:r>
      <w:r w:rsidRPr="001F506F">
        <w:rPr>
          <w:rFonts w:eastAsia="仿宋_GB2312" w:hAnsi="宋体" w:hint="eastAsia"/>
          <w:sz w:val="32"/>
          <w:szCs w:val="32"/>
        </w:rPr>
        <w:t>,</w:t>
      </w:r>
      <w:r w:rsidRPr="001F506F">
        <w:rPr>
          <w:rFonts w:eastAsia="仿宋_GB2312" w:hAnsi="宋体" w:hint="eastAsia"/>
          <w:sz w:val="32"/>
          <w:szCs w:val="32"/>
        </w:rPr>
        <w:t>初步查明了</w:t>
      </w:r>
      <w:proofErr w:type="gramStart"/>
      <w:r w:rsidRPr="001F506F">
        <w:rPr>
          <w:rFonts w:eastAsia="仿宋_GB2312" w:hAnsi="宋体" w:hint="eastAsia"/>
          <w:sz w:val="32"/>
          <w:szCs w:val="32"/>
        </w:rPr>
        <w:t>沧</w:t>
      </w:r>
      <w:proofErr w:type="gramEnd"/>
      <w:r w:rsidRPr="001F506F">
        <w:rPr>
          <w:rFonts w:eastAsia="仿宋_GB2312" w:hAnsi="宋体" w:hint="eastAsia"/>
          <w:sz w:val="32"/>
          <w:szCs w:val="32"/>
        </w:rPr>
        <w:t>口、青岛山、劈石口等断裂在海域的位置、规模产状等性质。（</w:t>
      </w:r>
      <w:r w:rsidRPr="001F506F">
        <w:rPr>
          <w:rFonts w:eastAsia="仿宋_GB2312" w:hAnsi="宋体" w:hint="eastAsia"/>
          <w:sz w:val="32"/>
          <w:szCs w:val="32"/>
        </w:rPr>
        <w:t>2</w:t>
      </w:r>
      <w:r w:rsidRPr="001F506F">
        <w:rPr>
          <w:rFonts w:eastAsia="仿宋_GB2312" w:hAnsi="宋体" w:hint="eastAsia"/>
          <w:sz w:val="32"/>
          <w:szCs w:val="32"/>
        </w:rPr>
        <w:t>）进而，通过布设跨断层钻孔联合剖面进行钻探施工、取样、测年及沉积环境分析、岩性地层对比，进一步解释确定了胶州湾海域多道地震揭示的断层构造特征。（</w:t>
      </w:r>
      <w:r w:rsidRPr="001F506F">
        <w:rPr>
          <w:rFonts w:eastAsia="仿宋_GB2312" w:hAnsi="宋体" w:hint="eastAsia"/>
          <w:sz w:val="32"/>
          <w:szCs w:val="32"/>
        </w:rPr>
        <w:t>3</w:t>
      </w:r>
      <w:r w:rsidRPr="001F506F">
        <w:rPr>
          <w:rFonts w:eastAsia="仿宋_GB2312" w:hAnsi="宋体" w:hint="eastAsia"/>
          <w:sz w:val="32"/>
          <w:szCs w:val="32"/>
        </w:rPr>
        <w:t>）通过与陆地区域断层地质构造填图、探槽调查、地球物理与地球化学探测等专题研究结果进行综合对比分析，确定了海域断层的发育特征、规模、产状及构造活动性。（</w:t>
      </w:r>
      <w:r w:rsidRPr="001F506F">
        <w:rPr>
          <w:rFonts w:eastAsia="仿宋_GB2312" w:hAnsi="宋体" w:hint="eastAsia"/>
          <w:sz w:val="32"/>
          <w:szCs w:val="32"/>
        </w:rPr>
        <w:t>4</w:t>
      </w:r>
      <w:r w:rsidRPr="001F506F">
        <w:rPr>
          <w:rFonts w:eastAsia="仿宋_GB2312" w:hAnsi="宋体" w:hint="eastAsia"/>
          <w:sz w:val="32"/>
          <w:szCs w:val="32"/>
        </w:rPr>
        <w:t>）积极推进该项目成果及技术在抗震设防、城市规划与建设、科学研究等方面的应用。</w:t>
      </w:r>
    </w:p>
    <w:p w:rsidR="007F1B3B" w:rsidRPr="001F506F" w:rsidRDefault="005567FF" w:rsidP="001F506F">
      <w:pPr>
        <w:pStyle w:val="a3"/>
        <w:spacing w:line="560" w:lineRule="exact"/>
        <w:ind w:firstLine="640"/>
        <w:rPr>
          <w:rFonts w:eastAsia="仿宋_GB2312" w:hAnsi="宋体"/>
          <w:sz w:val="32"/>
          <w:szCs w:val="32"/>
        </w:rPr>
      </w:pPr>
      <w:r w:rsidRPr="001F506F">
        <w:rPr>
          <w:rFonts w:eastAsia="仿宋_GB2312" w:hAnsi="宋体" w:hint="eastAsia"/>
          <w:sz w:val="32"/>
          <w:szCs w:val="32"/>
        </w:rPr>
        <w:t>5.</w:t>
      </w:r>
      <w:r w:rsidRPr="001F506F">
        <w:rPr>
          <w:rFonts w:eastAsia="仿宋_GB2312" w:hAnsi="宋体" w:hint="eastAsia"/>
          <w:sz w:val="32"/>
          <w:szCs w:val="32"/>
        </w:rPr>
        <w:t xml:space="preserve"> </w:t>
      </w:r>
      <w:r w:rsidRPr="001F506F">
        <w:rPr>
          <w:rFonts w:eastAsia="仿宋_GB2312" w:hAnsi="宋体" w:hint="eastAsia"/>
          <w:sz w:val="32"/>
          <w:szCs w:val="32"/>
        </w:rPr>
        <w:t>西安虹陆洋机电设备有限公司</w:t>
      </w:r>
    </w:p>
    <w:p w:rsidR="007F1B3B" w:rsidRDefault="005567FF" w:rsidP="001F506F">
      <w:pPr>
        <w:pStyle w:val="a3"/>
        <w:spacing w:line="560" w:lineRule="exact"/>
        <w:ind w:firstLine="640"/>
        <w:rPr>
          <w:rFonts w:ascii="宋体" w:hAnsi="宋体"/>
          <w:sz w:val="21"/>
        </w:rPr>
      </w:pPr>
      <w:r w:rsidRPr="001F506F">
        <w:rPr>
          <w:rFonts w:eastAsia="仿宋_GB2312" w:hAnsi="宋体" w:hint="eastAsia"/>
          <w:sz w:val="32"/>
          <w:szCs w:val="32"/>
        </w:rPr>
        <w:t>西安虹陆洋机</w:t>
      </w:r>
      <w:r w:rsidRPr="001F506F">
        <w:rPr>
          <w:rFonts w:eastAsia="仿宋_GB2312" w:hAnsi="宋体" w:hint="eastAsia"/>
          <w:sz w:val="32"/>
          <w:szCs w:val="32"/>
        </w:rPr>
        <w:t>电设备有限公司是本项目合作单位，合作完成了</w:t>
      </w:r>
      <w:r w:rsidRPr="001F506F">
        <w:rPr>
          <w:rFonts w:eastAsia="仿宋_GB2312" w:hAnsi="宋体" w:hint="eastAsia"/>
          <w:sz w:val="32"/>
          <w:szCs w:val="32"/>
        </w:rPr>
        <w:t>863</w:t>
      </w:r>
      <w:r w:rsidRPr="001F506F">
        <w:rPr>
          <w:rFonts w:eastAsia="仿宋_GB2312" w:hAnsi="宋体" w:hint="eastAsia"/>
          <w:sz w:val="32"/>
          <w:szCs w:val="32"/>
        </w:rPr>
        <w:t>计划“深水高分辨率浅地层探测技术”课题的申请、立项、实施和验收工作，主要负责小道距地震拖缆、数据采集控制系统等研制，完成了</w:t>
      </w:r>
      <w:r w:rsidRPr="001F506F">
        <w:rPr>
          <w:rFonts w:eastAsia="仿宋_GB2312" w:hAnsi="宋体" w:hint="eastAsia"/>
          <w:sz w:val="32"/>
          <w:szCs w:val="32"/>
        </w:rPr>
        <w:t>480</w:t>
      </w:r>
      <w:r w:rsidRPr="001F506F">
        <w:rPr>
          <w:rFonts w:eastAsia="仿宋_GB2312" w:hAnsi="宋体" w:hint="eastAsia"/>
          <w:sz w:val="32"/>
          <w:szCs w:val="32"/>
        </w:rPr>
        <w:t>道</w:t>
      </w:r>
      <w:r w:rsidRPr="001F506F">
        <w:rPr>
          <w:rFonts w:eastAsia="仿宋_GB2312" w:hAnsi="宋体" w:hint="eastAsia"/>
          <w:sz w:val="32"/>
          <w:szCs w:val="32"/>
        </w:rPr>
        <w:t>3.125</w:t>
      </w:r>
      <w:r w:rsidRPr="001F506F">
        <w:rPr>
          <w:rFonts w:eastAsia="仿宋_GB2312" w:hAnsi="宋体" w:hint="eastAsia"/>
          <w:sz w:val="32"/>
          <w:szCs w:val="32"/>
        </w:rPr>
        <w:t>米道间距拖缆成阵。同时，本单位是高密度小道距多道数字缆和采集系统的产业化推广单位。具体贡献对应本项目创新点</w:t>
      </w:r>
      <w:r w:rsidRPr="001F506F">
        <w:rPr>
          <w:rFonts w:eastAsia="仿宋_GB2312" w:hAnsi="宋体" w:hint="eastAsia"/>
          <w:sz w:val="32"/>
          <w:szCs w:val="32"/>
        </w:rPr>
        <w:t>2</w:t>
      </w:r>
      <w:r w:rsidRPr="001F506F">
        <w:rPr>
          <w:rFonts w:eastAsia="仿宋_GB2312" w:hAnsi="宋体" w:hint="eastAsia"/>
          <w:sz w:val="32"/>
          <w:szCs w:val="32"/>
        </w:rPr>
        <w:t>，主要包括：</w:t>
      </w:r>
      <w:r w:rsidRPr="001F506F">
        <w:rPr>
          <w:rFonts w:eastAsia="仿宋_GB2312" w:hAnsi="宋体" w:hint="eastAsia"/>
          <w:sz w:val="32"/>
          <w:szCs w:val="32"/>
        </w:rPr>
        <w:t xml:space="preserve"> </w:t>
      </w:r>
      <w:r w:rsidRPr="001F506F">
        <w:rPr>
          <w:rFonts w:eastAsia="仿宋_GB2312" w:hAnsi="宋体" w:hint="eastAsia"/>
          <w:sz w:val="32"/>
          <w:szCs w:val="32"/>
        </w:rPr>
        <w:t>（</w:t>
      </w:r>
      <w:r w:rsidRPr="001F506F">
        <w:rPr>
          <w:rFonts w:eastAsia="仿宋_GB2312" w:hAnsi="宋体" w:hint="eastAsia"/>
          <w:sz w:val="32"/>
          <w:szCs w:val="32"/>
        </w:rPr>
        <w:t>1</w:t>
      </w:r>
      <w:r w:rsidRPr="001F506F">
        <w:rPr>
          <w:rFonts w:eastAsia="仿宋_GB2312" w:hAnsi="宋体" w:hint="eastAsia"/>
          <w:sz w:val="32"/>
          <w:szCs w:val="32"/>
        </w:rPr>
        <w:t>）开发了探测精度高、分辨能力强的海洋地震拖缆成阵技术。针对目前海洋地震拖缆存在道间距大，分辨能力低，不利于</w:t>
      </w:r>
      <w:r w:rsidRPr="001F506F">
        <w:rPr>
          <w:rFonts w:eastAsia="仿宋_GB2312" w:hAnsi="宋体" w:hint="eastAsia"/>
          <w:sz w:val="32"/>
          <w:szCs w:val="32"/>
        </w:rPr>
        <w:lastRenderedPageBreak/>
        <w:t>海底浅层地震勘探等问题，创新性研发了作业方式灵活、机动能力强的小道距高分辨率海洋地震勘探多道</w:t>
      </w:r>
      <w:r w:rsidRPr="001F506F">
        <w:rPr>
          <w:rFonts w:eastAsia="仿宋_GB2312" w:hAnsi="宋体" w:hint="eastAsia"/>
          <w:sz w:val="32"/>
          <w:szCs w:val="32"/>
        </w:rPr>
        <w:t>数字拖缆，研制出超小型数字包，实现了海量地震数据的高速可靠传输，打破了相关技术领域国外对我国的出口限制。（</w:t>
      </w:r>
      <w:r w:rsidRPr="001F506F">
        <w:rPr>
          <w:rFonts w:eastAsia="仿宋_GB2312" w:hAnsi="宋体" w:hint="eastAsia"/>
          <w:sz w:val="32"/>
          <w:szCs w:val="32"/>
        </w:rPr>
        <w:t>2</w:t>
      </w:r>
      <w:r w:rsidRPr="001F506F">
        <w:rPr>
          <w:rFonts w:eastAsia="仿宋_GB2312" w:hAnsi="宋体" w:hint="eastAsia"/>
          <w:sz w:val="32"/>
          <w:szCs w:val="32"/>
        </w:rPr>
        <w:t>）研发了满足高效作业需求的多道地震数据记录系统。突破了多路多</w:t>
      </w:r>
      <w:proofErr w:type="gramStart"/>
      <w:r w:rsidRPr="001F506F">
        <w:rPr>
          <w:rFonts w:eastAsia="仿宋_GB2312" w:hAnsi="宋体" w:hint="eastAsia"/>
          <w:sz w:val="32"/>
          <w:szCs w:val="32"/>
        </w:rPr>
        <w:t>核处理</w:t>
      </w:r>
      <w:proofErr w:type="gramEnd"/>
      <w:r w:rsidRPr="001F506F">
        <w:rPr>
          <w:rFonts w:eastAsia="仿宋_GB2312" w:hAnsi="宋体" w:hint="eastAsia"/>
          <w:sz w:val="32"/>
          <w:szCs w:val="32"/>
        </w:rPr>
        <w:t>技术和实时存储技术，研发出与多道数字地震采集拖缆相适应的分布式地震数据中央记录系统，提高了系统</w:t>
      </w:r>
      <w:proofErr w:type="gramStart"/>
      <w:r w:rsidRPr="001F506F">
        <w:rPr>
          <w:rFonts w:eastAsia="仿宋_GB2312" w:hAnsi="宋体" w:hint="eastAsia"/>
          <w:sz w:val="32"/>
          <w:szCs w:val="32"/>
        </w:rPr>
        <w:t>带道能力和带缆</w:t>
      </w:r>
      <w:proofErr w:type="gramEnd"/>
      <w:r w:rsidRPr="001F506F">
        <w:rPr>
          <w:rFonts w:eastAsia="仿宋_GB2312" w:hAnsi="宋体" w:hint="eastAsia"/>
          <w:sz w:val="32"/>
          <w:szCs w:val="32"/>
        </w:rPr>
        <w:t>能力。（</w:t>
      </w:r>
      <w:r w:rsidRPr="001F506F">
        <w:rPr>
          <w:rFonts w:eastAsia="仿宋_GB2312" w:hAnsi="宋体" w:hint="eastAsia"/>
          <w:sz w:val="32"/>
          <w:szCs w:val="32"/>
        </w:rPr>
        <w:t>3</w:t>
      </w:r>
      <w:r w:rsidRPr="001F506F">
        <w:rPr>
          <w:rFonts w:eastAsia="仿宋_GB2312" w:hAnsi="宋体" w:hint="eastAsia"/>
          <w:sz w:val="32"/>
          <w:szCs w:val="32"/>
        </w:rPr>
        <w:t>）积极推广项目成果的产品化和产业化。本公司获得了相关发明专利</w:t>
      </w:r>
      <w:r w:rsidRPr="001F506F">
        <w:rPr>
          <w:rFonts w:eastAsia="仿宋_GB2312" w:hAnsi="宋体" w:hint="eastAsia"/>
          <w:sz w:val="32"/>
          <w:szCs w:val="32"/>
        </w:rPr>
        <w:t>1</w:t>
      </w:r>
      <w:r w:rsidRPr="001F506F">
        <w:rPr>
          <w:rFonts w:eastAsia="仿宋_GB2312" w:hAnsi="宋体" w:hint="eastAsia"/>
          <w:sz w:val="32"/>
          <w:szCs w:val="32"/>
        </w:rPr>
        <w:t>项，实用新型专利</w:t>
      </w:r>
      <w:r w:rsidRPr="001F506F">
        <w:rPr>
          <w:rFonts w:eastAsia="仿宋_GB2312" w:hAnsi="宋体" w:hint="eastAsia"/>
          <w:sz w:val="32"/>
          <w:szCs w:val="32"/>
        </w:rPr>
        <w:t>6</w:t>
      </w:r>
      <w:r w:rsidRPr="001F506F">
        <w:rPr>
          <w:rFonts w:eastAsia="仿宋_GB2312" w:hAnsi="宋体" w:hint="eastAsia"/>
          <w:sz w:val="32"/>
          <w:szCs w:val="32"/>
        </w:rPr>
        <w:t>项，软件著作权</w:t>
      </w:r>
      <w:r w:rsidRPr="001F506F">
        <w:rPr>
          <w:rFonts w:eastAsia="仿宋_GB2312" w:hAnsi="宋体" w:hint="eastAsia"/>
          <w:sz w:val="32"/>
          <w:szCs w:val="32"/>
        </w:rPr>
        <w:t>8</w:t>
      </w:r>
      <w:r w:rsidRPr="001F506F">
        <w:rPr>
          <w:rFonts w:eastAsia="仿宋_GB2312" w:hAnsi="宋体" w:hint="eastAsia"/>
          <w:sz w:val="32"/>
          <w:szCs w:val="32"/>
        </w:rPr>
        <w:t>项。</w:t>
      </w:r>
      <w:r>
        <w:rPr>
          <w:rFonts w:ascii="宋体" w:hAnsi="宋体"/>
          <w:sz w:val="21"/>
        </w:rPr>
        <w:br w:type="page"/>
      </w:r>
    </w:p>
    <w:p w:rsidR="007F1B3B" w:rsidRPr="001F506F" w:rsidRDefault="005567FF" w:rsidP="001F506F">
      <w:pPr>
        <w:pStyle w:val="1"/>
        <w:spacing w:before="0" w:after="0" w:line="560" w:lineRule="exact"/>
        <w:ind w:firstLineChars="200" w:firstLine="640"/>
        <w:rPr>
          <w:rFonts w:ascii="黑体" w:eastAsia="黑体" w:hAnsi="黑体"/>
          <w:b w:val="0"/>
          <w:sz w:val="32"/>
          <w:szCs w:val="32"/>
        </w:rPr>
      </w:pPr>
      <w:r w:rsidRPr="001F506F">
        <w:rPr>
          <w:rFonts w:ascii="黑体" w:eastAsia="黑体" w:hAnsi="黑体" w:hint="eastAsia"/>
          <w:b w:val="0"/>
          <w:sz w:val="32"/>
          <w:szCs w:val="32"/>
        </w:rPr>
        <w:lastRenderedPageBreak/>
        <w:t>十</w:t>
      </w:r>
      <w:r w:rsidR="001F506F">
        <w:rPr>
          <w:rFonts w:ascii="黑体" w:eastAsia="黑体" w:hAnsi="黑体" w:hint="eastAsia"/>
          <w:b w:val="0"/>
          <w:sz w:val="32"/>
          <w:szCs w:val="32"/>
        </w:rPr>
        <w:t>、</w:t>
      </w:r>
      <w:r w:rsidRPr="001F506F">
        <w:rPr>
          <w:rFonts w:ascii="黑体" w:eastAsia="黑体" w:hAnsi="黑体" w:hint="eastAsia"/>
          <w:b w:val="0"/>
          <w:sz w:val="32"/>
          <w:szCs w:val="32"/>
        </w:rPr>
        <w:t>完成人合作关系说明</w:t>
      </w:r>
    </w:p>
    <w:p w:rsidR="007F1B3B" w:rsidRPr="001F506F" w:rsidRDefault="005567FF" w:rsidP="001F506F">
      <w:pPr>
        <w:pStyle w:val="a3"/>
        <w:spacing w:line="560" w:lineRule="exact"/>
        <w:ind w:firstLine="640"/>
        <w:rPr>
          <w:rFonts w:eastAsia="仿宋_GB2312" w:hAnsi="宋体" w:hint="eastAsia"/>
          <w:sz w:val="32"/>
          <w:szCs w:val="32"/>
        </w:rPr>
      </w:pPr>
      <w:r w:rsidRPr="001F506F">
        <w:rPr>
          <w:rFonts w:eastAsia="仿宋_GB2312" w:hAnsi="宋体" w:hint="eastAsia"/>
          <w:sz w:val="32"/>
          <w:szCs w:val="32"/>
        </w:rPr>
        <w:t>刘保华最早关注到“海洋超高分辨率地震探测技术”国内外发展趋势及国家需求，并在“十五”和“十一</w:t>
      </w:r>
      <w:r w:rsidRPr="001F506F">
        <w:rPr>
          <w:rFonts w:eastAsia="仿宋_GB2312" w:hAnsi="宋体" w:hint="eastAsia"/>
          <w:sz w:val="32"/>
          <w:szCs w:val="32"/>
        </w:rPr>
        <w:t>五”期间构思、设计和推动了本项目多个课题的立项工作。在项目执行过程中，本人与课题组成员合作，开展了关键技术的攻关，共同获得国家发明专利授权</w:t>
      </w:r>
      <w:r w:rsidRPr="001F506F">
        <w:rPr>
          <w:rFonts w:eastAsia="仿宋_GB2312" w:hAnsi="宋体" w:hint="eastAsia"/>
          <w:sz w:val="32"/>
          <w:szCs w:val="32"/>
        </w:rPr>
        <w:t>5</w:t>
      </w:r>
      <w:r w:rsidRPr="001F506F">
        <w:rPr>
          <w:rFonts w:eastAsia="仿宋_GB2312" w:hAnsi="宋体" w:hint="eastAsia"/>
          <w:sz w:val="32"/>
          <w:szCs w:val="32"/>
        </w:rPr>
        <w:t>项，实用新型专利</w:t>
      </w:r>
      <w:r w:rsidRPr="001F506F">
        <w:rPr>
          <w:rFonts w:eastAsia="仿宋_GB2312" w:hAnsi="宋体" w:hint="eastAsia"/>
          <w:sz w:val="32"/>
          <w:szCs w:val="32"/>
        </w:rPr>
        <w:t>8</w:t>
      </w:r>
      <w:r w:rsidRPr="001F506F">
        <w:rPr>
          <w:rFonts w:eastAsia="仿宋_GB2312" w:hAnsi="宋体" w:hint="eastAsia"/>
          <w:sz w:val="32"/>
          <w:szCs w:val="32"/>
        </w:rPr>
        <w:t>项，软件著作权</w:t>
      </w:r>
      <w:r w:rsidRPr="001F506F">
        <w:rPr>
          <w:rFonts w:eastAsia="仿宋_GB2312" w:hAnsi="宋体" w:hint="eastAsia"/>
          <w:sz w:val="32"/>
          <w:szCs w:val="32"/>
        </w:rPr>
        <w:t>1</w:t>
      </w:r>
      <w:r w:rsidRPr="001F506F">
        <w:rPr>
          <w:rFonts w:eastAsia="仿宋_GB2312" w:hAnsi="宋体" w:hint="eastAsia"/>
          <w:sz w:val="32"/>
          <w:szCs w:val="32"/>
        </w:rPr>
        <w:t>项，发表论文</w:t>
      </w:r>
      <w:r w:rsidRPr="001F506F">
        <w:rPr>
          <w:rFonts w:eastAsia="仿宋_GB2312" w:hAnsi="宋体" w:hint="eastAsia"/>
          <w:sz w:val="32"/>
          <w:szCs w:val="32"/>
        </w:rPr>
        <w:t>20</w:t>
      </w:r>
      <w:r w:rsidRPr="001F506F">
        <w:rPr>
          <w:rFonts w:eastAsia="仿宋_GB2312" w:hAnsi="宋体" w:hint="eastAsia"/>
          <w:sz w:val="32"/>
          <w:szCs w:val="32"/>
        </w:rPr>
        <w:t>余篇。主持青岛胶州湾大桥、胶州湾海底隧道、港珠澳大桥以及</w:t>
      </w:r>
      <w:r w:rsidRPr="001F506F">
        <w:rPr>
          <w:rFonts w:eastAsia="仿宋_GB2312" w:hAnsi="宋体" w:hint="eastAsia"/>
          <w:sz w:val="32"/>
          <w:szCs w:val="32"/>
        </w:rPr>
        <w:t>10</w:t>
      </w:r>
      <w:r w:rsidRPr="001F506F">
        <w:rPr>
          <w:rFonts w:eastAsia="仿宋_GB2312" w:hAnsi="宋体" w:hint="eastAsia"/>
          <w:sz w:val="32"/>
          <w:szCs w:val="32"/>
        </w:rPr>
        <w:t>余个核电厂址海域工程地质勘察项目，为海洋超高分辨率地震探测技术的推广和应用，做出了突出的贡献。</w:t>
      </w:r>
    </w:p>
    <w:p w:rsidR="007F1B3B" w:rsidRPr="001F506F" w:rsidRDefault="005567FF" w:rsidP="001F506F">
      <w:pPr>
        <w:pStyle w:val="a3"/>
        <w:spacing w:line="560" w:lineRule="exact"/>
        <w:ind w:firstLine="640"/>
        <w:rPr>
          <w:rFonts w:eastAsia="仿宋_GB2312" w:hAnsi="宋体" w:hint="eastAsia"/>
          <w:sz w:val="32"/>
          <w:szCs w:val="32"/>
        </w:rPr>
      </w:pPr>
      <w:r w:rsidRPr="001F506F">
        <w:rPr>
          <w:rFonts w:eastAsia="仿宋_GB2312" w:hAnsi="宋体" w:hint="eastAsia"/>
          <w:sz w:val="32"/>
          <w:szCs w:val="32"/>
        </w:rPr>
        <w:t>王</w:t>
      </w:r>
      <w:proofErr w:type="gramStart"/>
      <w:r w:rsidRPr="001F506F">
        <w:rPr>
          <w:rFonts w:eastAsia="仿宋_GB2312" w:hAnsi="宋体" w:hint="eastAsia"/>
          <w:sz w:val="32"/>
          <w:szCs w:val="32"/>
        </w:rPr>
        <w:t>揆</w:t>
      </w:r>
      <w:proofErr w:type="gramEnd"/>
      <w:r w:rsidRPr="001F506F">
        <w:rPr>
          <w:rFonts w:eastAsia="仿宋_GB2312" w:hAnsi="宋体" w:hint="eastAsia"/>
          <w:sz w:val="32"/>
          <w:szCs w:val="32"/>
        </w:rPr>
        <w:t>洋（已去世）、裴彦良，刘晨光、李西双、李官保、华清峰、解秋红、孙蕾、闫克平、黄逸凡、刘振、连艳红等在“十五”和“十一五”期间承担了国家</w:t>
      </w:r>
      <w:r w:rsidRPr="001F506F">
        <w:rPr>
          <w:rFonts w:eastAsia="仿宋_GB2312" w:hAnsi="宋体" w:hint="eastAsia"/>
          <w:sz w:val="32"/>
          <w:szCs w:val="32"/>
        </w:rPr>
        <w:t>863</w:t>
      </w:r>
      <w:r w:rsidRPr="001F506F">
        <w:rPr>
          <w:rFonts w:eastAsia="仿宋_GB2312" w:hAnsi="宋体" w:hint="eastAsia"/>
          <w:sz w:val="32"/>
          <w:szCs w:val="32"/>
        </w:rPr>
        <w:t>计划近海工程高分辨率多</w:t>
      </w:r>
      <w:r w:rsidRPr="001F506F">
        <w:rPr>
          <w:rFonts w:eastAsia="仿宋_GB2312" w:hAnsi="宋体" w:hint="eastAsia"/>
          <w:sz w:val="32"/>
          <w:szCs w:val="32"/>
        </w:rPr>
        <w:t>道浅地层探测技术（</w:t>
      </w:r>
      <w:r w:rsidRPr="001F506F">
        <w:rPr>
          <w:rFonts w:eastAsia="仿宋_GB2312" w:hAnsi="宋体" w:hint="eastAsia"/>
          <w:sz w:val="32"/>
          <w:szCs w:val="32"/>
        </w:rPr>
        <w:t>2003AA602250</w:t>
      </w:r>
      <w:r w:rsidRPr="001F506F">
        <w:rPr>
          <w:rFonts w:eastAsia="仿宋_GB2312" w:hAnsi="宋体" w:hint="eastAsia"/>
          <w:sz w:val="32"/>
          <w:szCs w:val="32"/>
        </w:rPr>
        <w:t>）、深水高分辨率浅地层探测技术（</w:t>
      </w:r>
      <w:r w:rsidRPr="001F506F">
        <w:rPr>
          <w:rFonts w:eastAsia="仿宋_GB2312" w:hAnsi="宋体" w:hint="eastAsia"/>
          <w:sz w:val="32"/>
          <w:szCs w:val="32"/>
        </w:rPr>
        <w:t>2006AA09A108</w:t>
      </w:r>
      <w:r w:rsidRPr="001F506F">
        <w:rPr>
          <w:rFonts w:eastAsia="仿宋_GB2312" w:hAnsi="宋体" w:hint="eastAsia"/>
          <w:sz w:val="32"/>
          <w:szCs w:val="32"/>
        </w:rPr>
        <w:t>）、海洋工程地质环境探测技术集成（</w:t>
      </w:r>
      <w:r w:rsidRPr="001F506F">
        <w:rPr>
          <w:rFonts w:eastAsia="仿宋_GB2312" w:hAnsi="宋体" w:hint="eastAsia"/>
          <w:sz w:val="32"/>
          <w:szCs w:val="32"/>
        </w:rPr>
        <w:t>2004AA617020</w:t>
      </w:r>
      <w:r w:rsidRPr="001F506F">
        <w:rPr>
          <w:rFonts w:eastAsia="仿宋_GB2312" w:hAnsi="宋体" w:hint="eastAsia"/>
          <w:sz w:val="32"/>
          <w:szCs w:val="32"/>
        </w:rPr>
        <w:t>）等项目，对脉冲等离子体震源、小道距地震拖缆等技术开展了研究，取得了一系列关键技术的突破。</w:t>
      </w:r>
    </w:p>
    <w:p w:rsidR="007F1B3B" w:rsidRPr="001F506F" w:rsidRDefault="005567FF" w:rsidP="001F506F">
      <w:pPr>
        <w:pStyle w:val="a3"/>
        <w:spacing w:line="560" w:lineRule="exact"/>
        <w:ind w:firstLine="640"/>
        <w:rPr>
          <w:rFonts w:eastAsia="仿宋_GB2312" w:hAnsi="宋体" w:hint="eastAsia"/>
          <w:sz w:val="32"/>
          <w:szCs w:val="32"/>
        </w:rPr>
      </w:pPr>
      <w:r w:rsidRPr="001F506F">
        <w:rPr>
          <w:rFonts w:eastAsia="仿宋_GB2312" w:hAnsi="宋体" w:hint="eastAsia"/>
          <w:sz w:val="32"/>
          <w:szCs w:val="32"/>
        </w:rPr>
        <w:t>刘保华与王</w:t>
      </w:r>
      <w:proofErr w:type="gramStart"/>
      <w:r w:rsidRPr="001F506F">
        <w:rPr>
          <w:rFonts w:eastAsia="仿宋_GB2312" w:hAnsi="宋体" w:hint="eastAsia"/>
          <w:sz w:val="32"/>
          <w:szCs w:val="32"/>
        </w:rPr>
        <w:t>揆</w:t>
      </w:r>
      <w:proofErr w:type="gramEnd"/>
      <w:r w:rsidRPr="001F506F">
        <w:rPr>
          <w:rFonts w:eastAsia="仿宋_GB2312" w:hAnsi="宋体" w:hint="eastAsia"/>
          <w:sz w:val="32"/>
          <w:szCs w:val="32"/>
        </w:rPr>
        <w:t>洋、曲立清、郭玉贵等合作，把本项目成果进行了推广应用，共同承担了</w:t>
      </w:r>
      <w:r w:rsidRPr="001F506F">
        <w:rPr>
          <w:rFonts w:eastAsia="仿宋_GB2312" w:hAnsi="宋体" w:hint="eastAsia"/>
          <w:sz w:val="32"/>
          <w:szCs w:val="32"/>
        </w:rPr>
        <w:t xml:space="preserve"> </w:t>
      </w:r>
      <w:r w:rsidRPr="001F506F">
        <w:rPr>
          <w:rFonts w:eastAsia="仿宋_GB2312" w:hAnsi="宋体" w:hint="eastAsia"/>
          <w:sz w:val="32"/>
          <w:szCs w:val="32"/>
        </w:rPr>
        <w:t>“青岛第二海底隧道工程可行性研究阶段工程地质勘察”、“青岛市活断层探测与地震危险性评价”等项目，获得了高分辨率多道地震调查资料，取得了良好的地质效果，为我国重大海洋工程地质安全保障提供了</w:t>
      </w:r>
      <w:r w:rsidRPr="001F506F">
        <w:rPr>
          <w:rFonts w:eastAsia="仿宋_GB2312" w:hAnsi="宋体" w:hint="eastAsia"/>
          <w:sz w:val="32"/>
          <w:szCs w:val="32"/>
        </w:rPr>
        <w:t>技术支撑。</w:t>
      </w:r>
    </w:p>
    <w:p w:rsidR="007F1B3B" w:rsidRPr="001F506F" w:rsidRDefault="005567FF" w:rsidP="001F506F">
      <w:pPr>
        <w:pStyle w:val="a3"/>
        <w:spacing w:line="560" w:lineRule="exact"/>
        <w:ind w:firstLine="640"/>
        <w:rPr>
          <w:rFonts w:eastAsia="仿宋_GB2312" w:hint="eastAsia"/>
          <w:sz w:val="32"/>
          <w:szCs w:val="32"/>
        </w:rPr>
      </w:pPr>
      <w:r w:rsidRPr="001F506F">
        <w:rPr>
          <w:rFonts w:eastAsia="仿宋_GB2312" w:hAnsi="宋体" w:hint="eastAsia"/>
          <w:sz w:val="32"/>
          <w:szCs w:val="32"/>
        </w:rPr>
        <w:t>本项目成果完成人之间有着长期合作关系，对项目成果从不同方面做出了重要的贡献。</w:t>
      </w:r>
    </w:p>
    <w:sectPr w:rsidR="007F1B3B" w:rsidRPr="001F506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EB"/>
    <w:rsid w:val="00036C1E"/>
    <w:rsid w:val="00062FA8"/>
    <w:rsid w:val="000919EB"/>
    <w:rsid w:val="000F1582"/>
    <w:rsid w:val="0014584B"/>
    <w:rsid w:val="001C13B8"/>
    <w:rsid w:val="001F506F"/>
    <w:rsid w:val="00213CEC"/>
    <w:rsid w:val="002711FD"/>
    <w:rsid w:val="00303FF3"/>
    <w:rsid w:val="00354429"/>
    <w:rsid w:val="00395932"/>
    <w:rsid w:val="00547C8F"/>
    <w:rsid w:val="005567FF"/>
    <w:rsid w:val="005F698C"/>
    <w:rsid w:val="006567A7"/>
    <w:rsid w:val="006E2E0D"/>
    <w:rsid w:val="00700C6B"/>
    <w:rsid w:val="00723956"/>
    <w:rsid w:val="00737030"/>
    <w:rsid w:val="007560B4"/>
    <w:rsid w:val="00763DC8"/>
    <w:rsid w:val="00781461"/>
    <w:rsid w:val="007E2E81"/>
    <w:rsid w:val="007F1B3B"/>
    <w:rsid w:val="008328C9"/>
    <w:rsid w:val="00892EE5"/>
    <w:rsid w:val="008C1C81"/>
    <w:rsid w:val="008E6F2A"/>
    <w:rsid w:val="00910173"/>
    <w:rsid w:val="009613CF"/>
    <w:rsid w:val="00A20F9A"/>
    <w:rsid w:val="00A96174"/>
    <w:rsid w:val="00B14153"/>
    <w:rsid w:val="00B408DF"/>
    <w:rsid w:val="00B424EA"/>
    <w:rsid w:val="00CB3791"/>
    <w:rsid w:val="00D00EA2"/>
    <w:rsid w:val="00D30141"/>
    <w:rsid w:val="00D6251B"/>
    <w:rsid w:val="00DE533C"/>
    <w:rsid w:val="00E763D2"/>
    <w:rsid w:val="00EA6803"/>
    <w:rsid w:val="153A27B5"/>
    <w:rsid w:val="3AF80056"/>
    <w:rsid w:val="46FC46E7"/>
    <w:rsid w:val="7C3F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pPr>
      <w:spacing w:line="360" w:lineRule="auto"/>
      <w:ind w:firstLineChars="200" w:firstLine="480"/>
    </w:pPr>
    <w:rPr>
      <w:rFonts w:ascii="仿宋_GB2312"/>
      <w:sz w:val="24"/>
    </w:rPr>
  </w:style>
  <w:style w:type="paragraph" w:styleId="a4">
    <w:name w:val="Balloon Text"/>
    <w:basedOn w:val="a"/>
    <w:link w:val="Char"/>
    <w:uiPriority w:val="99"/>
    <w:semiHidden/>
    <w:unhideWhenUsed/>
    <w:qFormat/>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纯文本 Char"/>
    <w:basedOn w:val="a0"/>
    <w:uiPriority w:val="99"/>
    <w:semiHidden/>
    <w:rPr>
      <w:rFonts w:ascii="宋体" w:eastAsia="宋体" w:hAnsi="Courier New" w:cs="Courier New"/>
      <w:szCs w:val="21"/>
    </w:rPr>
  </w:style>
  <w:style w:type="character" w:customStyle="1" w:styleId="Char1">
    <w:name w:val="纯文本 Char1"/>
    <w:basedOn w:val="a0"/>
    <w:link w:val="a3"/>
    <w:rPr>
      <w:rFonts w:ascii="仿宋_GB2312" w:eastAsia="宋体" w:hAnsi="Times New Roman" w:cs="Times New Roman"/>
      <w:sz w:val="24"/>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6">
    <w:name w:val="List Paragraph"/>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pPr>
      <w:spacing w:line="360" w:lineRule="auto"/>
      <w:ind w:firstLineChars="200" w:firstLine="480"/>
    </w:pPr>
    <w:rPr>
      <w:rFonts w:ascii="仿宋_GB2312"/>
      <w:sz w:val="24"/>
    </w:rPr>
  </w:style>
  <w:style w:type="paragraph" w:styleId="a4">
    <w:name w:val="Balloon Text"/>
    <w:basedOn w:val="a"/>
    <w:link w:val="Char"/>
    <w:uiPriority w:val="99"/>
    <w:semiHidden/>
    <w:unhideWhenUsed/>
    <w:qFormat/>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纯文本 Char"/>
    <w:basedOn w:val="a0"/>
    <w:uiPriority w:val="99"/>
    <w:semiHidden/>
    <w:rPr>
      <w:rFonts w:ascii="宋体" w:eastAsia="宋体" w:hAnsi="Courier New" w:cs="Courier New"/>
      <w:szCs w:val="21"/>
    </w:rPr>
  </w:style>
  <w:style w:type="character" w:customStyle="1" w:styleId="Char1">
    <w:name w:val="纯文本 Char1"/>
    <w:basedOn w:val="a0"/>
    <w:link w:val="a3"/>
    <w:rPr>
      <w:rFonts w:ascii="仿宋_GB2312" w:eastAsia="宋体" w:hAnsi="Times New Roman" w:cs="Times New Roman"/>
      <w:sz w:val="24"/>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6">
    <w:name w:val="List Paragraph"/>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B69E9-C8CE-4C98-9982-780D929F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4764</Words>
  <Characters>5194</Characters>
  <Application>Microsoft Office Word</Application>
  <DocSecurity>0</DocSecurity>
  <Lines>324</Lines>
  <Paragraphs>248</Paragraphs>
  <ScaleCrop>false</ScaleCrop>
  <Company>Microsoft</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yearley</dc:creator>
  <cp:lastModifiedBy>丁金阳-集团</cp:lastModifiedBy>
  <cp:revision>8</cp:revision>
  <cp:lastPrinted>2020-08-22T08:44:00Z</cp:lastPrinted>
  <dcterms:created xsi:type="dcterms:W3CDTF">2020-08-23T14:03:00Z</dcterms:created>
  <dcterms:modified xsi:type="dcterms:W3CDTF">2020-08-25T07:03:00Z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